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82B71C9" w:rsidR="003739F2" w:rsidRPr="00490271" w:rsidRDefault="00590594" w:rsidP="7293726C">
      <w:pPr>
        <w:pStyle w:val="Heading1"/>
        <w:rPr>
          <w:i/>
          <w:iCs/>
        </w:rPr>
      </w:pPr>
      <w:bookmarkStart w:id="0" w:name="_Toc118806121"/>
      <w:bookmarkStart w:id="1" w:name="_Toc118901290"/>
      <w:r w:rsidRPr="00490271">
        <w:t>U</w:t>
      </w:r>
      <w:r w:rsidR="003739F2" w:rsidRPr="00490271">
        <w:t>nit</w:t>
      </w:r>
      <w:r w:rsidR="003739F2" w:rsidRPr="00490271">
        <w:rPr>
          <w:i/>
          <w:iCs/>
        </w:rPr>
        <w:t xml:space="preserve"> of Competency template</w:t>
      </w:r>
      <w:bookmarkEnd w:id="0"/>
      <w:bookmarkEnd w:id="1"/>
    </w:p>
    <w:tbl>
      <w:tblPr>
        <w:tblW w:w="9781" w:type="dxa"/>
        <w:tblInd w:w="137" w:type="dxa"/>
        <w:tblCellMar>
          <w:top w:w="27" w:type="dxa"/>
          <w:left w:w="80" w:type="dxa"/>
          <w:right w:w="52" w:type="dxa"/>
        </w:tblCellMar>
        <w:tblLook w:val="04A0" w:firstRow="1" w:lastRow="0" w:firstColumn="1" w:lastColumn="0" w:noHBand="0" w:noVBand="1"/>
      </w:tblPr>
      <w:tblGrid>
        <w:gridCol w:w="2835"/>
        <w:gridCol w:w="1559"/>
        <w:gridCol w:w="5387"/>
      </w:tblGrid>
      <w:tr w:rsidR="003739F2" w:rsidRPr="00490271" w14:paraId="10E414CC" w14:textId="77777777" w:rsidTr="00A40937">
        <w:trPr>
          <w:trHeight w:val="750"/>
        </w:trPr>
        <w:tc>
          <w:tcPr>
            <w:tcW w:w="2835" w:type="dxa"/>
            <w:tcBorders>
              <w:top w:val="single" w:sz="4" w:space="0" w:color="181717"/>
              <w:left w:val="single" w:sz="4" w:space="0" w:color="181717"/>
              <w:bottom w:val="single" w:sz="4" w:space="0" w:color="181717"/>
              <w:right w:val="single" w:sz="4" w:space="0" w:color="181717"/>
            </w:tcBorders>
            <w:hideMark/>
          </w:tcPr>
          <w:p w14:paraId="1BD6C58A" w14:textId="77777777" w:rsidR="003739F2" w:rsidRPr="00490271" w:rsidRDefault="003739F2" w:rsidP="7293726C">
            <w:pPr>
              <w:spacing w:after="120"/>
              <w:rPr>
                <w:b/>
                <w:bCs/>
                <w:i/>
                <w:iCs/>
              </w:rPr>
            </w:pPr>
            <w:r w:rsidRPr="00490271">
              <w:rPr>
                <w:b/>
                <w:bCs/>
                <w:i/>
                <w:iCs/>
              </w:rPr>
              <w:t>Unit code</w:t>
            </w:r>
          </w:p>
          <w:p w14:paraId="1964ED84" w14:textId="7D89120D" w:rsidR="003739F2" w:rsidRPr="00490271" w:rsidRDefault="003739F2" w:rsidP="00480AF4">
            <w:pPr>
              <w:spacing w:after="120"/>
              <w:rPr>
                <w:i/>
                <w:iCs/>
              </w:rPr>
            </w:pP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5AD6FCB7" w14:textId="0772A5B1" w:rsidR="003739F2" w:rsidRPr="00490271" w:rsidRDefault="576527F1" w:rsidP="7293726C">
            <w:pPr>
              <w:spacing w:after="120"/>
              <w:rPr>
                <w:i/>
                <w:iCs/>
              </w:rPr>
            </w:pPr>
            <w:r w:rsidRPr="00490271">
              <w:rPr>
                <w:i/>
                <w:iCs/>
              </w:rPr>
              <w:t>HLTAUD0</w:t>
            </w:r>
            <w:r w:rsidR="008F4F0A" w:rsidRPr="00490271">
              <w:rPr>
                <w:i/>
                <w:iCs/>
              </w:rPr>
              <w:t>14</w:t>
            </w:r>
          </w:p>
          <w:p w14:paraId="4FF8A523" w14:textId="76903048" w:rsidR="003739F2" w:rsidRPr="00490271" w:rsidRDefault="003739F2" w:rsidP="7293726C">
            <w:pPr>
              <w:spacing w:after="120"/>
              <w:rPr>
                <w:i/>
                <w:iCs/>
              </w:rPr>
            </w:pPr>
          </w:p>
        </w:tc>
      </w:tr>
      <w:tr w:rsidR="003739F2" w:rsidRPr="00490271" w14:paraId="6FF2092C" w14:textId="77777777" w:rsidTr="00A40937">
        <w:trPr>
          <w:trHeight w:val="863"/>
        </w:trPr>
        <w:tc>
          <w:tcPr>
            <w:tcW w:w="2835" w:type="dxa"/>
            <w:tcBorders>
              <w:top w:val="single" w:sz="4" w:space="0" w:color="181717"/>
              <w:left w:val="single" w:sz="4" w:space="0" w:color="181717"/>
              <w:bottom w:val="single" w:sz="4" w:space="0" w:color="181717"/>
              <w:right w:val="single" w:sz="4" w:space="0" w:color="181717"/>
            </w:tcBorders>
            <w:hideMark/>
          </w:tcPr>
          <w:p w14:paraId="18FE8ADD" w14:textId="77777777" w:rsidR="003739F2" w:rsidRPr="00490271" w:rsidRDefault="003739F2" w:rsidP="7293726C">
            <w:pPr>
              <w:spacing w:after="120"/>
              <w:rPr>
                <w:b/>
                <w:bCs/>
                <w:i/>
                <w:iCs/>
              </w:rPr>
            </w:pPr>
            <w:r w:rsidRPr="00490271">
              <w:rPr>
                <w:b/>
                <w:bCs/>
                <w:i/>
                <w:iCs/>
              </w:rPr>
              <w:t>Unit title</w:t>
            </w:r>
          </w:p>
          <w:p w14:paraId="7821EEF6" w14:textId="0E866939" w:rsidR="003739F2" w:rsidRPr="00490271" w:rsidRDefault="003739F2" w:rsidP="7293726C">
            <w:pPr>
              <w:spacing w:after="120"/>
              <w:rPr>
                <w:i/>
                <w:iCs/>
              </w:rPr>
            </w:pP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55566F20" w14:textId="47FCA4E9" w:rsidR="003739F2" w:rsidRPr="00490271" w:rsidRDefault="22858549" w:rsidP="7293726C">
            <w:pPr>
              <w:spacing w:after="120"/>
              <w:rPr>
                <w:i/>
                <w:iCs/>
              </w:rPr>
            </w:pPr>
            <w:r w:rsidRPr="00490271">
              <w:rPr>
                <w:i/>
                <w:iCs/>
              </w:rPr>
              <w:t>Manage and remove cerumen</w:t>
            </w:r>
          </w:p>
        </w:tc>
      </w:tr>
      <w:tr w:rsidR="00EA531B" w:rsidRPr="00490271" w14:paraId="00FD3E5E" w14:textId="77777777" w:rsidTr="00A40937">
        <w:trPr>
          <w:trHeight w:val="254"/>
        </w:trPr>
        <w:tc>
          <w:tcPr>
            <w:tcW w:w="2835" w:type="dxa"/>
            <w:vMerge w:val="restart"/>
            <w:tcBorders>
              <w:top w:val="single" w:sz="4" w:space="0" w:color="181717"/>
              <w:left w:val="single" w:sz="4" w:space="0" w:color="181717"/>
              <w:right w:val="single" w:sz="4" w:space="0" w:color="181717"/>
            </w:tcBorders>
          </w:tcPr>
          <w:p w14:paraId="4DA91099" w14:textId="0830BEDF" w:rsidR="00C54266" w:rsidRPr="00490271" w:rsidRDefault="00C54266" w:rsidP="00C54266">
            <w:pPr>
              <w:spacing w:after="120"/>
              <w:rPr>
                <w:b/>
                <w:bCs/>
                <w:i/>
                <w:iCs/>
              </w:rPr>
            </w:pPr>
            <w:r w:rsidRPr="00490271">
              <w:rPr>
                <w:b/>
              </w:rPr>
              <w:t>Modification History</w:t>
            </w:r>
          </w:p>
        </w:tc>
        <w:tc>
          <w:tcPr>
            <w:tcW w:w="1559" w:type="dxa"/>
            <w:tcBorders>
              <w:top w:val="single" w:sz="4" w:space="0" w:color="181717"/>
              <w:left w:val="single" w:sz="4" w:space="0" w:color="181717"/>
              <w:bottom w:val="single" w:sz="4" w:space="0" w:color="181717"/>
              <w:right w:val="single" w:sz="4" w:space="0" w:color="181717"/>
            </w:tcBorders>
          </w:tcPr>
          <w:p w14:paraId="26F5820E" w14:textId="07C3A752" w:rsidR="00C54266" w:rsidRPr="00490271" w:rsidDel="4A624391" w:rsidRDefault="00C54266" w:rsidP="00C54266">
            <w:pPr>
              <w:spacing w:after="120"/>
              <w:rPr>
                <w:i/>
                <w:iCs/>
              </w:rPr>
            </w:pPr>
            <w:r w:rsidRPr="00490271">
              <w:t xml:space="preserve">Release </w:t>
            </w:r>
          </w:p>
        </w:tc>
        <w:tc>
          <w:tcPr>
            <w:tcW w:w="5387" w:type="dxa"/>
            <w:tcBorders>
              <w:top w:val="single" w:sz="4" w:space="0" w:color="181717"/>
              <w:left w:val="single" w:sz="4" w:space="0" w:color="181717"/>
              <w:bottom w:val="single" w:sz="4" w:space="0" w:color="181717"/>
              <w:right w:val="single" w:sz="4" w:space="0" w:color="181717"/>
            </w:tcBorders>
          </w:tcPr>
          <w:p w14:paraId="69EE95FF" w14:textId="16FABC3D" w:rsidR="00C54266" w:rsidRPr="00490271" w:rsidDel="4A624391" w:rsidRDefault="0075523B" w:rsidP="00C54266">
            <w:pPr>
              <w:spacing w:after="120"/>
              <w:rPr>
                <w:i/>
                <w:iCs/>
              </w:rPr>
            </w:pPr>
            <w:r w:rsidRPr="00490271">
              <w:t>Comments</w:t>
            </w:r>
          </w:p>
        </w:tc>
      </w:tr>
      <w:tr w:rsidR="003F3679" w:rsidRPr="00490271" w14:paraId="5BC9E978" w14:textId="77777777" w:rsidTr="00A40937">
        <w:trPr>
          <w:trHeight w:val="254"/>
        </w:trPr>
        <w:tc>
          <w:tcPr>
            <w:tcW w:w="2835" w:type="dxa"/>
            <w:vMerge/>
            <w:tcBorders>
              <w:left w:val="single" w:sz="4" w:space="0" w:color="181717"/>
              <w:bottom w:val="single" w:sz="4" w:space="0" w:color="181717"/>
              <w:right w:val="single" w:sz="4" w:space="0" w:color="181717"/>
            </w:tcBorders>
          </w:tcPr>
          <w:p w14:paraId="6A760919" w14:textId="77777777" w:rsidR="003F3679" w:rsidRPr="00490271" w:rsidRDefault="003F3679" w:rsidP="003F3679">
            <w:pPr>
              <w:spacing w:after="120"/>
              <w:rPr>
                <w:b/>
              </w:rPr>
            </w:pPr>
          </w:p>
        </w:tc>
        <w:tc>
          <w:tcPr>
            <w:tcW w:w="1559" w:type="dxa"/>
            <w:tcBorders>
              <w:top w:val="single" w:sz="4" w:space="0" w:color="181717"/>
              <w:left w:val="single" w:sz="4" w:space="0" w:color="181717"/>
              <w:bottom w:val="single" w:sz="4" w:space="0" w:color="181717"/>
              <w:right w:val="single" w:sz="4" w:space="0" w:color="181717"/>
            </w:tcBorders>
          </w:tcPr>
          <w:p w14:paraId="496A6D15" w14:textId="4F96085D" w:rsidR="003F3679" w:rsidRPr="00490271" w:rsidDel="4A624391" w:rsidRDefault="003F3679" w:rsidP="003F3679">
            <w:pPr>
              <w:spacing w:after="120"/>
              <w:rPr>
                <w:i/>
                <w:iCs/>
              </w:rPr>
            </w:pPr>
            <w:r w:rsidRPr="00490271">
              <w:t>Release 1.</w:t>
            </w:r>
          </w:p>
        </w:tc>
        <w:tc>
          <w:tcPr>
            <w:tcW w:w="5387" w:type="dxa"/>
            <w:tcBorders>
              <w:top w:val="single" w:sz="4" w:space="0" w:color="181717"/>
              <w:left w:val="single" w:sz="4" w:space="0" w:color="181717"/>
              <w:bottom w:val="single" w:sz="4" w:space="0" w:color="181717"/>
              <w:right w:val="single" w:sz="4" w:space="0" w:color="181717"/>
            </w:tcBorders>
          </w:tcPr>
          <w:p w14:paraId="1DD6BF9C" w14:textId="424F50C4" w:rsidR="003F3679" w:rsidRPr="00490271" w:rsidRDefault="003F3679" w:rsidP="003F3679">
            <w:pPr>
              <w:spacing w:after="120"/>
              <w:rPr>
                <w:rFonts w:cstheme="minorHAnsi"/>
              </w:rPr>
            </w:pPr>
            <w:r w:rsidRPr="00490271">
              <w:rPr>
                <w:rFonts w:cstheme="minorHAnsi"/>
              </w:rPr>
              <w:t xml:space="preserve">HLTAUD014 </w:t>
            </w:r>
            <w:r w:rsidRPr="00A40937">
              <w:t>Manage and remove cerumen supersedes</w:t>
            </w:r>
            <w:r w:rsidRPr="00490271">
              <w:rPr>
                <w:rFonts w:cstheme="minorHAnsi"/>
              </w:rPr>
              <w:t xml:space="preserve"> and is </w:t>
            </w:r>
            <w:r w:rsidR="00957F04" w:rsidRPr="00490271">
              <w:rPr>
                <w:rFonts w:cstheme="minorHAnsi"/>
              </w:rPr>
              <w:t xml:space="preserve">not </w:t>
            </w:r>
            <w:r w:rsidR="002A66D6" w:rsidRPr="00490271">
              <w:rPr>
                <w:rFonts w:cstheme="minorHAnsi"/>
              </w:rPr>
              <w:t xml:space="preserve">equivalent to </w:t>
            </w:r>
            <w:r w:rsidR="00AC1478" w:rsidRPr="00490271">
              <w:rPr>
                <w:rFonts w:cstheme="minorHAnsi"/>
              </w:rPr>
              <w:t>HLTAUD006 Remove cerumen</w:t>
            </w:r>
            <w:r w:rsidRPr="00490271">
              <w:rPr>
                <w:rFonts w:cstheme="minorHAnsi"/>
              </w:rPr>
              <w:t>.</w:t>
            </w:r>
            <w:r w:rsidRPr="00490271">
              <w:rPr>
                <w:rFonts w:cstheme="minorHAnsi"/>
              </w:rPr>
              <w:br/>
            </w:r>
            <w:r w:rsidR="00957F04" w:rsidRPr="00490271">
              <w:rPr>
                <w:rFonts w:cstheme="minorHAnsi"/>
              </w:rPr>
              <w:t xml:space="preserve">Performance criteria added. </w:t>
            </w:r>
            <w:r w:rsidRPr="00490271">
              <w:rPr>
                <w:rFonts w:cstheme="minorHAnsi"/>
              </w:rPr>
              <w:t xml:space="preserve">Performance evidence updated. </w:t>
            </w:r>
            <w:r w:rsidR="00273129" w:rsidRPr="00490271">
              <w:rPr>
                <w:rFonts w:cstheme="minorHAnsi"/>
              </w:rPr>
              <w:t>Additions</w:t>
            </w:r>
            <w:r w:rsidR="002A66D6" w:rsidRPr="00490271">
              <w:rPr>
                <w:rFonts w:cstheme="minorHAnsi"/>
              </w:rPr>
              <w:t xml:space="preserve"> in k</w:t>
            </w:r>
            <w:r w:rsidRPr="00490271">
              <w:rPr>
                <w:rFonts w:cstheme="minorHAnsi"/>
              </w:rPr>
              <w:t>nowledge evidence</w:t>
            </w:r>
            <w:r w:rsidR="002A66D6" w:rsidRPr="00490271">
              <w:rPr>
                <w:rFonts w:cstheme="minorHAnsi"/>
              </w:rPr>
              <w:t>.</w:t>
            </w:r>
          </w:p>
          <w:p w14:paraId="4D47EFDE" w14:textId="52819737" w:rsidR="003F3679" w:rsidRPr="00490271" w:rsidDel="4A624391" w:rsidRDefault="003F3679" w:rsidP="003F3679">
            <w:pPr>
              <w:spacing w:after="120"/>
              <w:rPr>
                <w:i/>
                <w:iCs/>
              </w:rPr>
            </w:pPr>
            <w:r w:rsidRPr="00490271">
              <w:rPr>
                <w:rFonts w:cstheme="minorHAnsi"/>
              </w:rPr>
              <w:t>Foundation skills added.</w:t>
            </w:r>
          </w:p>
        </w:tc>
      </w:tr>
      <w:tr w:rsidR="003F3679" w:rsidRPr="00490271" w14:paraId="7D3C5C55" w14:textId="77777777" w:rsidTr="00A40937">
        <w:trPr>
          <w:trHeight w:val="2524"/>
        </w:trPr>
        <w:tc>
          <w:tcPr>
            <w:tcW w:w="2835" w:type="dxa"/>
            <w:tcBorders>
              <w:top w:val="single" w:sz="4" w:space="0" w:color="181717"/>
              <w:left w:val="single" w:sz="4" w:space="0" w:color="181717"/>
              <w:bottom w:val="single" w:sz="4" w:space="0" w:color="181717"/>
              <w:right w:val="single" w:sz="4" w:space="0" w:color="181717"/>
            </w:tcBorders>
            <w:hideMark/>
          </w:tcPr>
          <w:p w14:paraId="3356C210" w14:textId="77777777" w:rsidR="003F3679" w:rsidRPr="00490271" w:rsidRDefault="003F3679" w:rsidP="003F3679">
            <w:pPr>
              <w:spacing w:after="120"/>
              <w:rPr>
                <w:b/>
                <w:bCs/>
                <w:i/>
                <w:iCs/>
              </w:rPr>
            </w:pPr>
            <w:r w:rsidRPr="00490271">
              <w:rPr>
                <w:b/>
                <w:bCs/>
                <w:i/>
                <w:iCs/>
              </w:rPr>
              <w:t>Application</w:t>
            </w:r>
          </w:p>
          <w:p w14:paraId="225FBB01" w14:textId="557F63C8" w:rsidR="003F3679" w:rsidRPr="00490271" w:rsidRDefault="003F3679" w:rsidP="003F3679">
            <w:pPr>
              <w:spacing w:after="120"/>
              <w:rPr>
                <w:i/>
                <w:iCs/>
              </w:rPr>
            </w:pP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35BB6C94" w14:textId="608A1C85" w:rsidR="003F3679" w:rsidRPr="00490271" w:rsidRDefault="003F3679" w:rsidP="003F3679">
            <w:pPr>
              <w:spacing w:after="120"/>
            </w:pPr>
            <w:r w:rsidRPr="00490271">
              <w:t>This unit covers the skills and knowledge required to check for and remove cerumen in adult clients.</w:t>
            </w:r>
          </w:p>
          <w:p w14:paraId="43F275EF" w14:textId="69DF9832" w:rsidR="003F3679" w:rsidRPr="00490271" w:rsidRDefault="003F3679" w:rsidP="003F3679">
            <w:pPr>
              <w:spacing w:after="120"/>
            </w:pPr>
            <w:r w:rsidRPr="00490271">
              <w:t xml:space="preserve">This unit applies to </w:t>
            </w:r>
            <w:proofErr w:type="spellStart"/>
            <w:r w:rsidRPr="00490271">
              <w:t>audiometrists</w:t>
            </w:r>
            <w:proofErr w:type="spellEnd"/>
            <w:r w:rsidR="009A39D6">
              <w:t>.</w:t>
            </w:r>
          </w:p>
          <w:p w14:paraId="5FF55400" w14:textId="28BF4CD5" w:rsidR="003F3679" w:rsidRPr="00490271" w:rsidRDefault="003F3679" w:rsidP="003F3679">
            <w:pPr>
              <w:spacing w:after="120"/>
              <w:rPr>
                <w:i/>
                <w:iCs/>
              </w:rPr>
            </w:pPr>
            <w:r w:rsidRPr="00490271">
              <w:rPr>
                <w:i/>
                <w:iCs/>
              </w:rPr>
              <w:t>The skills in this unit must be applied in accordance with Commonwealth and State/Territory legislation, Australian/New Zealand standards and industry codes of practice.</w:t>
            </w:r>
          </w:p>
          <w:p w14:paraId="2A042CED" w14:textId="52604570" w:rsidR="003F3679" w:rsidRPr="00490271" w:rsidRDefault="003F3679" w:rsidP="003F3679">
            <w:pPr>
              <w:spacing w:after="120"/>
              <w:rPr>
                <w:i/>
                <w:iCs/>
              </w:rPr>
            </w:pPr>
            <w:r w:rsidRPr="00A40937">
              <w:rPr>
                <w:i/>
                <w:iCs/>
              </w:rPr>
              <w:t>No occupational licensing</w:t>
            </w:r>
            <w:r w:rsidR="002D69FF" w:rsidRPr="00490271">
              <w:rPr>
                <w:i/>
                <w:iCs/>
              </w:rPr>
              <w:t xml:space="preserve"> </w:t>
            </w:r>
            <w:r w:rsidRPr="00A40937">
              <w:rPr>
                <w:i/>
                <w:iCs/>
              </w:rPr>
              <w:t>or certification requirements apply to this unit at the time of publication.</w:t>
            </w:r>
          </w:p>
        </w:tc>
      </w:tr>
      <w:tr w:rsidR="003F3679" w:rsidRPr="00490271" w14:paraId="0D710B3A" w14:textId="77777777" w:rsidTr="00A40937">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0FAF19B9" w14:textId="77777777" w:rsidR="003F3679" w:rsidRPr="00490271" w:rsidRDefault="003F3679" w:rsidP="003F3679">
            <w:pPr>
              <w:spacing w:after="120"/>
            </w:pPr>
            <w:r w:rsidRPr="00490271">
              <w:rPr>
                <w:b/>
              </w:rPr>
              <w:t>Pre-requisite unit</w:t>
            </w:r>
          </w:p>
          <w:p w14:paraId="4B7A96F6" w14:textId="1323D2B7" w:rsidR="003F3679" w:rsidRPr="00490271" w:rsidRDefault="003F3679" w:rsidP="003F3679">
            <w:pPr>
              <w:spacing w:after="120"/>
            </w:pP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38FE4385" w14:textId="4D71DBF1" w:rsidR="003F3679" w:rsidRPr="00490271" w:rsidRDefault="003F3679" w:rsidP="003F3679">
            <w:pPr>
              <w:spacing w:after="120"/>
            </w:pPr>
            <w:r w:rsidRPr="00490271">
              <w:t>N/A</w:t>
            </w:r>
          </w:p>
        </w:tc>
      </w:tr>
      <w:tr w:rsidR="003F3679" w:rsidRPr="00490271" w14:paraId="73180E33" w14:textId="77777777" w:rsidTr="00A40937">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44C8759B" w14:textId="77777777" w:rsidR="003F3679" w:rsidRPr="00490271" w:rsidRDefault="003F3679" w:rsidP="003F3679">
            <w:pPr>
              <w:spacing w:after="120"/>
            </w:pPr>
            <w:r w:rsidRPr="00490271">
              <w:rPr>
                <w:b/>
              </w:rPr>
              <w:t>Competency field</w:t>
            </w:r>
          </w:p>
          <w:p w14:paraId="5954845D" w14:textId="60576EE6" w:rsidR="003F3679" w:rsidRPr="00490271" w:rsidRDefault="003F3679" w:rsidP="003F3679">
            <w:pPr>
              <w:spacing w:after="120"/>
            </w:pPr>
          </w:p>
        </w:tc>
        <w:tc>
          <w:tcPr>
            <w:tcW w:w="6946" w:type="dxa"/>
            <w:gridSpan w:val="2"/>
            <w:tcBorders>
              <w:top w:val="single" w:sz="4" w:space="0" w:color="181717"/>
              <w:left w:val="single" w:sz="4" w:space="0" w:color="181717"/>
              <w:bottom w:val="single" w:sz="4" w:space="0" w:color="181717"/>
              <w:right w:val="single" w:sz="4" w:space="0" w:color="181717"/>
            </w:tcBorders>
          </w:tcPr>
          <w:p w14:paraId="1A66C173" w14:textId="2D75005F" w:rsidR="003F3679" w:rsidRPr="00490271" w:rsidRDefault="003F3679" w:rsidP="003F3679">
            <w:pPr>
              <w:spacing w:after="120"/>
            </w:pPr>
            <w:r w:rsidRPr="00490271">
              <w:t>N/A</w:t>
            </w:r>
            <w:r w:rsidRPr="00490271" w:rsidDel="001C439A">
              <w:t xml:space="preserve"> </w:t>
            </w:r>
          </w:p>
        </w:tc>
      </w:tr>
      <w:tr w:rsidR="003F3679" w:rsidRPr="00490271" w14:paraId="30DD363B" w14:textId="77777777" w:rsidTr="00A40937">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7CE5A7EB" w14:textId="77777777" w:rsidR="003F3679" w:rsidRPr="00490271" w:rsidRDefault="003F3679" w:rsidP="003F3679">
            <w:pPr>
              <w:spacing w:after="120"/>
            </w:pPr>
            <w:r w:rsidRPr="00490271">
              <w:rPr>
                <w:b/>
              </w:rPr>
              <w:t>Unit sector</w:t>
            </w:r>
          </w:p>
          <w:p w14:paraId="1167EA12" w14:textId="2D4562C5" w:rsidR="003F3679" w:rsidRPr="00490271" w:rsidRDefault="003F3679" w:rsidP="003F3679">
            <w:pPr>
              <w:spacing w:after="120"/>
            </w:pP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5A8B6637" w14:textId="7C9BFF1F" w:rsidR="003F3679" w:rsidRPr="00490271" w:rsidRDefault="003F3679" w:rsidP="003F3679">
            <w:pPr>
              <w:spacing w:after="120"/>
            </w:pPr>
            <w:r w:rsidRPr="00490271">
              <w:t xml:space="preserve">Audiometry  </w:t>
            </w:r>
            <w:r w:rsidRPr="00490271">
              <w:br/>
            </w:r>
          </w:p>
        </w:tc>
      </w:tr>
      <w:tr w:rsidR="003F3679" w:rsidRPr="00490271" w14:paraId="78156CED" w14:textId="77777777" w:rsidTr="00A40937">
        <w:trPr>
          <w:trHeight w:val="500"/>
        </w:trPr>
        <w:tc>
          <w:tcPr>
            <w:tcW w:w="2835" w:type="dxa"/>
            <w:tcBorders>
              <w:top w:val="single" w:sz="4" w:space="0" w:color="181717"/>
              <w:left w:val="single" w:sz="4" w:space="0" w:color="181717"/>
              <w:bottom w:val="single" w:sz="4" w:space="0" w:color="181717"/>
              <w:right w:val="single" w:sz="4" w:space="0" w:color="181717"/>
            </w:tcBorders>
            <w:hideMark/>
          </w:tcPr>
          <w:p w14:paraId="31763EA4" w14:textId="77777777" w:rsidR="003F3679" w:rsidRPr="00490271" w:rsidRDefault="003F3679" w:rsidP="003F3679">
            <w:pPr>
              <w:spacing w:after="120"/>
            </w:pPr>
            <w:r w:rsidRPr="00490271">
              <w:rPr>
                <w:b/>
              </w:rPr>
              <w:t>Elements</w:t>
            </w:r>
          </w:p>
          <w:p w14:paraId="204DDED0" w14:textId="59EAE912" w:rsidR="003F3679" w:rsidRPr="00490271" w:rsidRDefault="003F3679" w:rsidP="003F3679">
            <w:pPr>
              <w:spacing w:after="120"/>
            </w:pP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6669A51B" w14:textId="77777777" w:rsidR="003F3679" w:rsidRPr="00490271" w:rsidRDefault="003F3679" w:rsidP="003F3679">
            <w:pPr>
              <w:spacing w:after="120"/>
            </w:pPr>
            <w:r w:rsidRPr="00490271">
              <w:rPr>
                <w:b/>
              </w:rPr>
              <w:t>Performance criteria</w:t>
            </w:r>
          </w:p>
          <w:p w14:paraId="7DEFEAF3" w14:textId="23FC38A6" w:rsidR="003F3679" w:rsidRPr="00490271" w:rsidRDefault="003F3679" w:rsidP="003F3679">
            <w:pPr>
              <w:spacing w:after="120"/>
            </w:pPr>
          </w:p>
        </w:tc>
      </w:tr>
      <w:tr w:rsidR="003F3679" w:rsidRPr="00490271" w14:paraId="1A601C33" w14:textId="77777777" w:rsidTr="00A4093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409AD1F5" w14:textId="09AF220D" w:rsidR="003F3679" w:rsidRPr="00490271" w:rsidRDefault="003F3679" w:rsidP="003F3679">
            <w:pPr>
              <w:spacing w:before="120" w:after="120"/>
            </w:pPr>
            <w:r w:rsidRPr="00490271">
              <w:rPr>
                <w:rFonts w:eastAsiaTheme="minorEastAsia"/>
              </w:rPr>
              <w:t>1. Prepare for cerumen removal</w:t>
            </w: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10356706" w14:textId="1BA74671" w:rsidR="003F3679" w:rsidRPr="00490271" w:rsidRDefault="003F3679" w:rsidP="003F3679">
            <w:pPr>
              <w:spacing w:before="120" w:after="120"/>
            </w:pPr>
            <w:r w:rsidRPr="00490271">
              <w:rPr>
                <w:rFonts w:eastAsiaTheme="minorEastAsia"/>
              </w:rPr>
              <w:t>1.1 Review client case history and case management plan to determine client needs</w:t>
            </w:r>
          </w:p>
          <w:p w14:paraId="4B952325" w14:textId="0ACF1353" w:rsidR="003F3679" w:rsidRPr="00490271" w:rsidRDefault="003F3679" w:rsidP="003F3679">
            <w:pPr>
              <w:spacing w:before="120" w:after="120"/>
              <w:rPr>
                <w:rFonts w:eastAsiaTheme="minorEastAsia"/>
              </w:rPr>
            </w:pPr>
            <w:r w:rsidRPr="00490271">
              <w:rPr>
                <w:rFonts w:eastAsiaTheme="minorEastAsia"/>
              </w:rPr>
              <w:t>1.2 Identify contraindications to cerumen removal from the medical history and refer to appropriate health professionals for further assessment and treatment</w:t>
            </w:r>
          </w:p>
          <w:p w14:paraId="13D786A5" w14:textId="5E94E065" w:rsidR="003F3679" w:rsidRPr="00490271" w:rsidRDefault="003F3679" w:rsidP="003F3679">
            <w:pPr>
              <w:spacing w:before="120" w:after="120"/>
            </w:pPr>
            <w:r w:rsidRPr="00490271">
              <w:rPr>
                <w:rFonts w:eastAsiaTheme="minorEastAsia"/>
              </w:rPr>
              <w:t>1.3 Explain cerumen removal procedure and encourage client to ask questions</w:t>
            </w:r>
          </w:p>
          <w:p w14:paraId="451DD0CA" w14:textId="676505AC" w:rsidR="003F3679" w:rsidRPr="00490271" w:rsidRDefault="003F3679" w:rsidP="003F3679">
            <w:pPr>
              <w:spacing w:before="120" w:after="120"/>
            </w:pPr>
            <w:r w:rsidRPr="00490271">
              <w:rPr>
                <w:rFonts w:eastAsiaTheme="minorEastAsia"/>
              </w:rPr>
              <w:t>1.4 Gain client consent for cerumen removal procedure</w:t>
            </w:r>
          </w:p>
          <w:p w14:paraId="433FC52F" w14:textId="4F9949B9" w:rsidR="003F3679" w:rsidRPr="00490271" w:rsidRDefault="003F3679" w:rsidP="003F3679">
            <w:pPr>
              <w:spacing w:before="120" w:after="120"/>
            </w:pPr>
            <w:r w:rsidRPr="00490271">
              <w:rPr>
                <w:rFonts w:eastAsiaTheme="minorEastAsia"/>
              </w:rPr>
              <w:t>1.5 Set up equipment according to organisational and infection control procedures</w:t>
            </w:r>
          </w:p>
        </w:tc>
      </w:tr>
      <w:tr w:rsidR="003F3679" w:rsidRPr="00490271" w14:paraId="4ABBE9C2" w14:textId="77777777" w:rsidTr="00A4093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224C5ECA" w14:textId="6E7DD79C" w:rsidR="003F3679" w:rsidRPr="00490271" w:rsidRDefault="003F3679" w:rsidP="003F3679">
            <w:pPr>
              <w:spacing w:before="120" w:after="120"/>
            </w:pPr>
            <w:r w:rsidRPr="00490271">
              <w:rPr>
                <w:rFonts w:eastAsiaTheme="minorEastAsia"/>
              </w:rPr>
              <w:lastRenderedPageBreak/>
              <w:t>2. Conduct otoscopy</w:t>
            </w: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1ADB2B3E" w14:textId="46AE295B" w:rsidR="003F3679" w:rsidRPr="00490271" w:rsidRDefault="003F3679" w:rsidP="003F3679">
            <w:pPr>
              <w:spacing w:before="120" w:after="120"/>
            </w:pPr>
            <w:r w:rsidRPr="00490271">
              <w:rPr>
                <w:rFonts w:eastAsiaTheme="minorEastAsia"/>
              </w:rPr>
              <w:t xml:space="preserve">2.1 </w:t>
            </w:r>
            <w:r w:rsidR="00A00DEE" w:rsidRPr="00490271">
              <w:rPr>
                <w:rFonts w:eastAsiaTheme="minorEastAsia"/>
              </w:rPr>
              <w:t>Follow personal hygiene and infection control</w:t>
            </w:r>
            <w:r w:rsidR="00411F24" w:rsidRPr="00490271">
              <w:rPr>
                <w:rFonts w:eastAsiaTheme="minorEastAsia"/>
              </w:rPr>
              <w:t>,</w:t>
            </w:r>
            <w:r w:rsidR="00A00DEE" w:rsidRPr="00490271">
              <w:rPr>
                <w:rFonts w:eastAsiaTheme="minorEastAsia"/>
              </w:rPr>
              <w:t xml:space="preserve"> including hand hygiene, correct use of personal protective equipment (PPE), and safe handling of materials, in accordance with organisational procedures</w:t>
            </w:r>
          </w:p>
          <w:p w14:paraId="483BFE5E" w14:textId="1543D792" w:rsidR="003F3679" w:rsidRPr="00490271" w:rsidRDefault="003F3679" w:rsidP="003F3679">
            <w:pPr>
              <w:spacing w:before="120" w:after="120"/>
            </w:pPr>
            <w:r w:rsidRPr="00490271">
              <w:rPr>
                <w:rFonts w:eastAsiaTheme="minorEastAsia"/>
              </w:rPr>
              <w:t xml:space="preserve">2.2 </w:t>
            </w:r>
            <w:r w:rsidRPr="00490271">
              <w:t>Conduct otoscopy and maintain client comfort according to organisational procedures</w:t>
            </w:r>
          </w:p>
          <w:p w14:paraId="6599D748" w14:textId="783102BC" w:rsidR="003F3679" w:rsidRPr="00490271" w:rsidRDefault="003F3679" w:rsidP="003F3679">
            <w:pPr>
              <w:spacing w:before="120" w:after="120"/>
            </w:pPr>
            <w:r w:rsidRPr="00490271">
              <w:rPr>
                <w:rFonts w:eastAsiaTheme="minorEastAsia"/>
              </w:rPr>
              <w:t>2.3 Identify contraindications and precautions to cerumen removal</w:t>
            </w:r>
          </w:p>
          <w:p w14:paraId="74429291" w14:textId="1FC8574D" w:rsidR="003F3679" w:rsidRPr="00490271" w:rsidRDefault="003F3679" w:rsidP="003F3679">
            <w:pPr>
              <w:spacing w:before="120" w:after="120"/>
            </w:pPr>
            <w:r w:rsidRPr="00490271">
              <w:rPr>
                <w:rFonts w:eastAsiaTheme="minorEastAsia"/>
              </w:rPr>
              <w:t>2.4 Identify most appropriate method for cerumen removal based on otoscopy findings</w:t>
            </w:r>
          </w:p>
          <w:p w14:paraId="0B386AAD" w14:textId="3BD65A14" w:rsidR="003F3679" w:rsidRPr="00490271" w:rsidRDefault="003F3679" w:rsidP="003F3679">
            <w:pPr>
              <w:spacing w:before="120" w:after="120"/>
              <w:rPr>
                <w:rFonts w:eastAsiaTheme="minorEastAsia"/>
              </w:rPr>
            </w:pPr>
            <w:r w:rsidRPr="00490271">
              <w:rPr>
                <w:rFonts w:eastAsiaTheme="minorEastAsia"/>
              </w:rPr>
              <w:t>2.5 Soften cerumen according to cerumen softening procedures</w:t>
            </w:r>
            <w:r w:rsidRPr="00490271" w:rsidDel="001D7C0B">
              <w:rPr>
                <w:rFonts w:eastAsiaTheme="minorEastAsia"/>
              </w:rPr>
              <w:t xml:space="preserve"> </w:t>
            </w:r>
          </w:p>
          <w:p w14:paraId="46D2E4FC" w14:textId="7923E058" w:rsidR="003F3679" w:rsidRPr="00490271" w:rsidRDefault="003F3679" w:rsidP="003F3679">
            <w:pPr>
              <w:spacing w:before="120" w:after="120"/>
            </w:pPr>
            <w:r w:rsidRPr="00490271">
              <w:rPr>
                <w:rFonts w:eastAsiaTheme="minorEastAsia"/>
              </w:rPr>
              <w:t xml:space="preserve">2.6 Make referrals to an appropriate agency for further assessment and treatment according to organisational procedures, </w:t>
            </w:r>
            <w:r w:rsidRPr="00490271">
              <w:t>when cerumen removal cannot be completed safely</w:t>
            </w:r>
          </w:p>
        </w:tc>
      </w:tr>
      <w:tr w:rsidR="003F3679" w:rsidRPr="00490271" w14:paraId="0FFFFA5E" w14:textId="77777777" w:rsidTr="00A4093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5C0AF57A" w14:textId="2CE50481" w:rsidR="003F3679" w:rsidRPr="00490271" w:rsidRDefault="003F3679" w:rsidP="003F3679">
            <w:pPr>
              <w:spacing w:before="120" w:after="120"/>
            </w:pPr>
            <w:r w:rsidRPr="00490271">
              <w:rPr>
                <w:rFonts w:eastAsiaTheme="minorEastAsia"/>
              </w:rPr>
              <w:t>3. Remove cerumen</w:t>
            </w: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3E1E3AC9" w14:textId="0D8CF8D4" w:rsidR="003F3679" w:rsidRPr="00490271" w:rsidRDefault="003F3679" w:rsidP="003F3679">
            <w:pPr>
              <w:spacing w:before="120" w:after="120"/>
            </w:pPr>
            <w:r w:rsidRPr="00490271">
              <w:rPr>
                <w:rFonts w:eastAsiaTheme="minorEastAsia"/>
              </w:rPr>
              <w:t xml:space="preserve">3.1 Select speculum size </w:t>
            </w:r>
            <w:r w:rsidR="005D6F68" w:rsidRPr="00A40937">
              <w:rPr>
                <w:rFonts w:eastAsiaTheme="minorEastAsia"/>
              </w:rPr>
              <w:t>that</w:t>
            </w:r>
            <w:r w:rsidRPr="00490271">
              <w:rPr>
                <w:rFonts w:eastAsiaTheme="minorEastAsia"/>
              </w:rPr>
              <w:t xml:space="preserve"> meet client needs</w:t>
            </w:r>
          </w:p>
          <w:p w14:paraId="79C32465" w14:textId="598ACEB0" w:rsidR="003F3679" w:rsidRPr="00490271" w:rsidRDefault="003F3679" w:rsidP="003F3679">
            <w:pPr>
              <w:spacing w:before="120" w:after="120"/>
              <w:rPr>
                <w:rFonts w:eastAsiaTheme="minorEastAsia"/>
              </w:rPr>
            </w:pPr>
            <w:r w:rsidRPr="00490271">
              <w:rPr>
                <w:rFonts w:eastAsiaTheme="minorEastAsia"/>
              </w:rPr>
              <w:t>3.2 Extract cerumen using equipment according to infection control procedures</w:t>
            </w:r>
          </w:p>
          <w:p w14:paraId="659FDCA2" w14:textId="6ABC73E8" w:rsidR="003F3679" w:rsidRPr="00490271" w:rsidRDefault="003F3679" w:rsidP="003F3679">
            <w:pPr>
              <w:spacing w:before="120" w:after="120"/>
              <w:rPr>
                <w:rFonts w:eastAsiaTheme="minorEastAsia"/>
              </w:rPr>
            </w:pPr>
            <w:r w:rsidRPr="00490271">
              <w:rPr>
                <w:rFonts w:eastAsiaTheme="minorEastAsia"/>
              </w:rPr>
              <w:t xml:space="preserve">3.3 </w:t>
            </w:r>
            <w:r w:rsidR="007E1C50" w:rsidRPr="00490271">
              <w:rPr>
                <w:rFonts w:eastAsiaTheme="minorEastAsia"/>
              </w:rPr>
              <w:t xml:space="preserve">Monitor client to </w:t>
            </w:r>
            <w:r w:rsidRPr="00490271">
              <w:rPr>
                <w:rFonts w:eastAsiaTheme="minorEastAsia"/>
              </w:rPr>
              <w:t>identify and manage risks throughout the cerumen removal procedure</w:t>
            </w:r>
          </w:p>
          <w:p w14:paraId="2BF1B413" w14:textId="3D280D74" w:rsidR="003F3679" w:rsidRPr="00A40937" w:rsidRDefault="003F3679" w:rsidP="003F3679">
            <w:pPr>
              <w:spacing w:before="120" w:after="120"/>
              <w:rPr>
                <w:rFonts w:eastAsiaTheme="minorEastAsia"/>
              </w:rPr>
            </w:pPr>
          </w:p>
        </w:tc>
      </w:tr>
      <w:tr w:rsidR="003F3679" w:rsidRPr="00490271" w14:paraId="1BD33DE9" w14:textId="77777777" w:rsidTr="00A4093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273B772F" w14:textId="30B0A880" w:rsidR="003F3679" w:rsidRPr="00490271" w:rsidRDefault="003F3679" w:rsidP="003F3679">
            <w:pPr>
              <w:spacing w:before="120" w:after="120"/>
            </w:pPr>
            <w:r w:rsidRPr="00490271">
              <w:rPr>
                <w:rFonts w:eastAsiaTheme="minorEastAsia"/>
              </w:rPr>
              <w:t>4. Follow post-cerumen removal procedures</w:t>
            </w: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3EC86F65" w14:textId="581E36DF" w:rsidR="003F3679" w:rsidRPr="00490271" w:rsidRDefault="003F3679" w:rsidP="003F3679">
            <w:pPr>
              <w:spacing w:before="120" w:after="120"/>
            </w:pPr>
            <w:r w:rsidRPr="00490271">
              <w:rPr>
                <w:rFonts w:eastAsiaTheme="minorEastAsia"/>
              </w:rPr>
              <w:t>4.1 Complete post-cerumen removal otoscopic inspection to review status of ear canal</w:t>
            </w:r>
          </w:p>
          <w:p w14:paraId="52F648E3" w14:textId="3BE10883" w:rsidR="003F3679" w:rsidRPr="00490271" w:rsidRDefault="003F3679" w:rsidP="003F3679">
            <w:pPr>
              <w:spacing w:before="120" w:after="120"/>
            </w:pPr>
            <w:r w:rsidRPr="00490271">
              <w:rPr>
                <w:rFonts w:eastAsiaTheme="minorEastAsia"/>
              </w:rPr>
              <w:t>4.2 Address post removal requirements according to organisational procedures</w:t>
            </w:r>
          </w:p>
          <w:p w14:paraId="4B551CCA" w14:textId="74BE9DD4" w:rsidR="003F3679" w:rsidRPr="00490271" w:rsidRDefault="003F3679" w:rsidP="003F3679">
            <w:pPr>
              <w:spacing w:before="120" w:after="120"/>
              <w:rPr>
                <w:rFonts w:eastAsiaTheme="minorEastAsia"/>
              </w:rPr>
            </w:pPr>
            <w:r w:rsidRPr="00490271">
              <w:rPr>
                <w:rFonts w:eastAsiaTheme="minorEastAsia"/>
              </w:rPr>
              <w:t xml:space="preserve">4.3 Educate </w:t>
            </w:r>
            <w:r w:rsidRPr="00A40937">
              <w:rPr>
                <w:rFonts w:eastAsiaTheme="minorEastAsia"/>
              </w:rPr>
              <w:t xml:space="preserve">and counsel </w:t>
            </w:r>
            <w:r w:rsidRPr="00490271">
              <w:rPr>
                <w:rFonts w:eastAsiaTheme="minorEastAsia"/>
              </w:rPr>
              <w:t>clients about external ear care</w:t>
            </w:r>
          </w:p>
          <w:p w14:paraId="4D965133" w14:textId="106DFDE5" w:rsidR="003F3679" w:rsidRPr="00490271" w:rsidRDefault="003F3679" w:rsidP="003F3679">
            <w:pPr>
              <w:spacing w:before="120" w:after="120"/>
            </w:pPr>
            <w:r w:rsidRPr="00490271">
              <w:rPr>
                <w:rFonts w:eastAsiaTheme="minorEastAsia"/>
              </w:rPr>
              <w:t>4.4 Document treatment according to organisational procedures</w:t>
            </w:r>
          </w:p>
          <w:p w14:paraId="353B75F4" w14:textId="66B1F11D" w:rsidR="003F3679" w:rsidRPr="00490271" w:rsidRDefault="003F3679" w:rsidP="003F3679">
            <w:pPr>
              <w:spacing w:before="120" w:after="120"/>
              <w:rPr>
                <w:rFonts w:eastAsiaTheme="minorEastAsia"/>
              </w:rPr>
            </w:pPr>
            <w:r w:rsidRPr="00490271">
              <w:rPr>
                <w:rFonts w:eastAsiaTheme="minorEastAsia"/>
              </w:rPr>
              <w:t xml:space="preserve">4.5 Identify the need for referral and refer client to other health professionals </w:t>
            </w:r>
          </w:p>
          <w:p w14:paraId="0B51F055" w14:textId="3E35E7AB" w:rsidR="003F3679" w:rsidRPr="00490271" w:rsidRDefault="003F3679" w:rsidP="003F3679">
            <w:pPr>
              <w:spacing w:before="120" w:after="120"/>
              <w:rPr>
                <w:rFonts w:eastAsiaTheme="minorEastAsia"/>
              </w:rPr>
            </w:pPr>
            <w:r w:rsidRPr="00490271">
              <w:rPr>
                <w:rFonts w:eastAsiaTheme="minorEastAsia"/>
              </w:rPr>
              <w:t>4.6 Clean and store equipment according to organisational procedures</w:t>
            </w:r>
          </w:p>
          <w:p w14:paraId="1B1BBD83" w14:textId="49C824AB" w:rsidR="003F3679" w:rsidRPr="00490271" w:rsidRDefault="003F3679" w:rsidP="003F3679">
            <w:pPr>
              <w:spacing w:before="120" w:after="120"/>
              <w:rPr>
                <w:rFonts w:eastAsiaTheme="minorEastAsia"/>
              </w:rPr>
            </w:pPr>
          </w:p>
        </w:tc>
      </w:tr>
      <w:tr w:rsidR="003F3679" w:rsidRPr="00490271" w14:paraId="2E8F7E80" w14:textId="77777777" w:rsidTr="00A40937">
        <w:trPr>
          <w:trHeight w:val="1654"/>
        </w:trPr>
        <w:tc>
          <w:tcPr>
            <w:tcW w:w="9781" w:type="dxa"/>
            <w:gridSpan w:val="3"/>
            <w:tcBorders>
              <w:top w:val="single" w:sz="4" w:space="0" w:color="181717"/>
              <w:left w:val="single" w:sz="4" w:space="0" w:color="181717"/>
              <w:bottom w:val="single" w:sz="4" w:space="0" w:color="181717"/>
              <w:right w:val="single" w:sz="4" w:space="0" w:color="181717"/>
            </w:tcBorders>
            <w:hideMark/>
          </w:tcPr>
          <w:p w14:paraId="7426A2DF" w14:textId="77777777" w:rsidR="003F3679" w:rsidRPr="00490271" w:rsidRDefault="003F3679" w:rsidP="003F3679">
            <w:pPr>
              <w:spacing w:after="120"/>
            </w:pPr>
            <w:r w:rsidRPr="00490271">
              <w:rPr>
                <w:b/>
                <w:bCs/>
              </w:rPr>
              <w:t>Foundation skills</w:t>
            </w:r>
          </w:p>
          <w:p w14:paraId="116F6C1C" w14:textId="77777777" w:rsidR="00594633" w:rsidRDefault="00594633" w:rsidP="00594633">
            <w:r w:rsidRPr="006E5DB5">
              <w:rPr>
                <w:rFonts w:cstheme="minorHAnsi"/>
              </w:rPr>
              <w:t>Foundation skills essential to performance are explicit in the performance criteria of this unit of competency.</w:t>
            </w:r>
          </w:p>
          <w:p w14:paraId="32D4F388" w14:textId="537BC4D8" w:rsidR="003F3679" w:rsidRPr="00490271" w:rsidRDefault="003F3679" w:rsidP="003F3679">
            <w:pPr>
              <w:spacing w:after="120"/>
            </w:pPr>
          </w:p>
        </w:tc>
      </w:tr>
      <w:tr w:rsidR="003F3679" w:rsidRPr="00490271" w14:paraId="3DB6BC02" w14:textId="77777777" w:rsidTr="00A40937">
        <w:trPr>
          <w:trHeight w:val="1607"/>
        </w:trPr>
        <w:tc>
          <w:tcPr>
            <w:tcW w:w="9781"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3F3679" w:rsidRPr="00490271" w:rsidRDefault="003F3679" w:rsidP="003F3679">
            <w:pPr>
              <w:spacing w:after="120"/>
            </w:pPr>
            <w:r w:rsidRPr="00490271">
              <w:rPr>
                <w:b/>
              </w:rPr>
              <w:t>Range of conditions</w:t>
            </w:r>
          </w:p>
          <w:p w14:paraId="64DAECAE" w14:textId="6371C491" w:rsidR="003F3679" w:rsidRPr="00490271" w:rsidRDefault="003F3679" w:rsidP="003F3679">
            <w:pPr>
              <w:spacing w:after="120"/>
            </w:pPr>
            <w:r w:rsidRPr="00490271">
              <w:t>N/A</w:t>
            </w:r>
          </w:p>
        </w:tc>
      </w:tr>
      <w:tr w:rsidR="003F3679" w:rsidRPr="00490271" w14:paraId="72BC59D5" w14:textId="77777777" w:rsidTr="00A40937">
        <w:trPr>
          <w:trHeight w:val="977"/>
        </w:trPr>
        <w:tc>
          <w:tcPr>
            <w:tcW w:w="2835" w:type="dxa"/>
            <w:tcBorders>
              <w:top w:val="single" w:sz="4" w:space="0" w:color="181717"/>
              <w:left w:val="single" w:sz="4" w:space="0" w:color="181717"/>
              <w:bottom w:val="single" w:sz="4" w:space="0" w:color="181717"/>
              <w:right w:val="single" w:sz="4" w:space="0" w:color="181717"/>
            </w:tcBorders>
            <w:hideMark/>
          </w:tcPr>
          <w:p w14:paraId="0257876C" w14:textId="0BBCC194" w:rsidR="003F3679" w:rsidRPr="00490271" w:rsidRDefault="003F3679" w:rsidP="003F3679">
            <w:pPr>
              <w:spacing w:after="120"/>
            </w:pPr>
            <w:r w:rsidRPr="00490271">
              <w:rPr>
                <w:b/>
              </w:rPr>
              <w:lastRenderedPageBreak/>
              <w:t>Unit mapping information</w:t>
            </w:r>
          </w:p>
        </w:tc>
        <w:tc>
          <w:tcPr>
            <w:tcW w:w="6946" w:type="dxa"/>
            <w:gridSpan w:val="2"/>
            <w:tcBorders>
              <w:top w:val="single" w:sz="4" w:space="0" w:color="181717"/>
              <w:left w:val="single" w:sz="4" w:space="0" w:color="181717"/>
              <w:bottom w:val="single" w:sz="4" w:space="0" w:color="181717"/>
              <w:right w:val="single" w:sz="4" w:space="0" w:color="181717"/>
            </w:tcBorders>
            <w:hideMark/>
          </w:tcPr>
          <w:p w14:paraId="64823872" w14:textId="58FBE144" w:rsidR="003F3679" w:rsidRPr="00490271" w:rsidRDefault="003F3679" w:rsidP="00A40937">
            <w:pPr>
              <w:spacing w:after="120"/>
            </w:pPr>
            <w:r w:rsidRPr="00490271">
              <w:t>HLTAUD014</w:t>
            </w:r>
            <w:r w:rsidRPr="00490271" w:rsidDel="00DA7150">
              <w:rPr>
                <w:i/>
              </w:rPr>
              <w:t xml:space="preserve"> </w:t>
            </w:r>
            <w:r w:rsidRPr="00490271">
              <w:rPr>
                <w:i/>
              </w:rPr>
              <w:t xml:space="preserve">supersedes and is not equivalent to </w:t>
            </w:r>
            <w:r w:rsidRPr="00490271">
              <w:t>HLTAUD006 Remove cerumen</w:t>
            </w:r>
            <w:r w:rsidRPr="00490271" w:rsidDel="00DA7150">
              <w:rPr>
                <w:i/>
              </w:rPr>
              <w:t xml:space="preserve"> </w:t>
            </w:r>
          </w:p>
        </w:tc>
      </w:tr>
      <w:tr w:rsidR="003F3679" w:rsidRPr="00490271" w14:paraId="75B3190E" w14:textId="77777777" w:rsidTr="00A40937">
        <w:trPr>
          <w:trHeight w:val="500"/>
        </w:trPr>
        <w:tc>
          <w:tcPr>
            <w:tcW w:w="2835" w:type="dxa"/>
            <w:tcBorders>
              <w:top w:val="single" w:sz="4" w:space="0" w:color="181717"/>
              <w:left w:val="single" w:sz="4" w:space="0" w:color="181717"/>
              <w:bottom w:val="single" w:sz="4" w:space="0" w:color="auto"/>
              <w:right w:val="single" w:sz="4" w:space="0" w:color="181717"/>
            </w:tcBorders>
            <w:hideMark/>
          </w:tcPr>
          <w:p w14:paraId="3ECF3A36" w14:textId="77777777" w:rsidR="003F3679" w:rsidRPr="00490271" w:rsidRDefault="003F3679" w:rsidP="003F3679">
            <w:pPr>
              <w:spacing w:after="120"/>
            </w:pPr>
            <w:r w:rsidRPr="00490271">
              <w:rPr>
                <w:b/>
              </w:rPr>
              <w:t>Links</w:t>
            </w:r>
          </w:p>
          <w:p w14:paraId="2EF910F2" w14:textId="5B864BA7" w:rsidR="003F3679" w:rsidRPr="00490271" w:rsidRDefault="003F3679" w:rsidP="003F3679">
            <w:pPr>
              <w:spacing w:after="120"/>
            </w:pPr>
          </w:p>
        </w:tc>
        <w:tc>
          <w:tcPr>
            <w:tcW w:w="6946" w:type="dxa"/>
            <w:gridSpan w:val="2"/>
            <w:tcBorders>
              <w:top w:val="single" w:sz="4" w:space="0" w:color="181717"/>
              <w:left w:val="single" w:sz="4" w:space="0" w:color="181717"/>
              <w:bottom w:val="single" w:sz="4" w:space="0" w:color="auto"/>
              <w:right w:val="single" w:sz="4" w:space="0" w:color="181717"/>
            </w:tcBorders>
            <w:hideMark/>
          </w:tcPr>
          <w:p w14:paraId="240BD9E6" w14:textId="16EEAD7D" w:rsidR="003F3679" w:rsidRPr="00490271" w:rsidRDefault="003F3679" w:rsidP="003F3679">
            <w:pPr>
              <w:spacing w:after="120"/>
            </w:pPr>
            <w:hyperlink r:id="rId10">
              <w:r w:rsidRPr="00490271">
                <w:rPr>
                  <w:rStyle w:val="Hyperlink"/>
                </w:rPr>
                <w:t>https://vetnet.gov.au/Pages/TrainingDocs.aspx?q=ced1390f-48d9-4ab0-bd50-b015e5485705</w:t>
              </w:r>
            </w:hyperlink>
            <w:r w:rsidRPr="00490271">
              <w:t xml:space="preserve"> </w:t>
            </w:r>
          </w:p>
        </w:tc>
      </w:tr>
      <w:tr w:rsidR="003F3679" w:rsidRPr="00490271" w14:paraId="743BA2A2" w14:textId="77777777" w:rsidTr="00A40937">
        <w:trPr>
          <w:trHeight w:val="294"/>
        </w:trPr>
        <w:tc>
          <w:tcPr>
            <w:tcW w:w="9781" w:type="dxa"/>
            <w:gridSpan w:val="3"/>
            <w:tcBorders>
              <w:top w:val="single" w:sz="4" w:space="0" w:color="auto"/>
            </w:tcBorders>
          </w:tcPr>
          <w:p w14:paraId="72D51961" w14:textId="77777777" w:rsidR="003F3679" w:rsidRPr="00490271" w:rsidRDefault="003F3679" w:rsidP="003F3679">
            <w:pPr>
              <w:rPr>
                <w:sz w:val="21"/>
                <w:szCs w:val="21"/>
              </w:rPr>
            </w:pPr>
            <w:r w:rsidRPr="00490271">
              <w:rPr>
                <w:i/>
                <w:sz w:val="21"/>
                <w:szCs w:val="21"/>
              </w:rPr>
              <w:t xml:space="preserve">Mandatory fields are highlighted   </w:t>
            </w:r>
            <w:r w:rsidRPr="00490271">
              <w:rPr>
                <w:noProof/>
                <w:sz w:val="21"/>
                <w:szCs w:val="21"/>
              </w:rPr>
              <mc:AlternateContent>
                <mc:Choice Requires="wpg">
                  <w:drawing>
                    <wp:inline distT="0" distB="0" distL="0" distR="0" wp14:anchorId="2EDB1F8F" wp14:editId="27566A6C">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08136E6E" id="Group 12" o:spid="_x0000_s1026" alt="Tick box" style="width:8.05pt;height:8.05pt;mso-position-horizontal-relative:char;mso-position-vertical-relative:line" coordsize="102197,10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">
                      <v:shape id="Shape 10416" o:spid="_x0000_s1027"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" path="m,l102197,r,102197l,102197,,e" filled="f" stroked="f" strokeweight="0">
                        <v:stroke miterlimit="83231f" joinstyle="miter"/>
                        <v:path arrowok="t" o:connecttype="custom" o:connectlocs="0,0;102197,0;102197,102197;0,102197;0,0" o:connectangles="0,0,0,0,0" textboxrect="0,0,102197,102197"/>
                      </v:shape>
                      <v:shape id="Shape 361" o:spid="_x0000_s1028"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" path="m,102197r102197,l102197,,,,,102197xe" fillcolor="#d8d8d8 [2732]" strokecolor="#181717" strokeweight=".25pt">
                        <v:stroke miterlimit="1" joinstyle="miter"/>
                        <v:path arrowok="t" o:connecttype="custom" o:connectlocs="0,102197;102197,102197;102197,0;0,0;0,102197" o:connectangles="0,0,0,0,0" textboxrect="0,0,102197,102197"/>
                      </v:shape>
                      <w10:anchorlock/>
                    </v:group>
                  </w:pict>
                </mc:Fallback>
              </mc:AlternateContent>
            </w:r>
          </w:p>
        </w:tc>
      </w:tr>
    </w:tbl>
    <w:p w14:paraId="0F929231" w14:textId="77777777" w:rsidR="00BD4555" w:rsidRPr="00490271" w:rsidRDefault="00BD4555" w:rsidP="00BD4555">
      <w:pPr>
        <w:pStyle w:val="Heading1"/>
      </w:pPr>
      <w:bookmarkStart w:id="2" w:name="_Toc118901291"/>
      <w:r w:rsidRPr="00490271">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490271" w14:paraId="52166A1D" w14:textId="77777777" w:rsidTr="303CCEAE">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490271" w:rsidRDefault="00BD4555" w:rsidP="00D2512E">
            <w:pPr>
              <w:spacing w:after="120"/>
            </w:pPr>
            <w:r w:rsidRPr="00490271">
              <w:rPr>
                <w:b/>
              </w:rPr>
              <w:t>Title</w:t>
            </w:r>
          </w:p>
          <w:p w14:paraId="47C66323" w14:textId="635B0B34" w:rsidR="00BD4555" w:rsidRPr="00490271" w:rsidRDefault="00BD4555" w:rsidP="00D251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20D62356" w14:textId="27875770" w:rsidR="00BD4555" w:rsidRPr="00490271" w:rsidRDefault="00BD4555" w:rsidP="00D2512E">
            <w:pPr>
              <w:spacing w:after="120"/>
            </w:pPr>
            <w:r w:rsidRPr="00490271">
              <w:t xml:space="preserve">Assessment Requirements for </w:t>
            </w:r>
            <w:r w:rsidR="10F73248" w:rsidRPr="00490271">
              <w:t>HLTAUD0</w:t>
            </w:r>
            <w:r w:rsidR="008F4F0A" w:rsidRPr="00490271">
              <w:t>14</w:t>
            </w:r>
            <w:r w:rsidR="10F73248" w:rsidRPr="00490271">
              <w:t xml:space="preserve"> </w:t>
            </w:r>
            <w:r w:rsidR="0075015B" w:rsidRPr="00490271">
              <w:t>Manage and r</w:t>
            </w:r>
            <w:r w:rsidR="10F73248" w:rsidRPr="00490271">
              <w:t>emove cerumen</w:t>
            </w:r>
          </w:p>
        </w:tc>
      </w:tr>
      <w:tr w:rsidR="00BD4555" w:rsidRPr="00490271" w14:paraId="077699C2" w14:textId="77777777" w:rsidTr="303CCEAE">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40F1CC80" w14:textId="77777777" w:rsidR="00BD4555" w:rsidRPr="00490271" w:rsidRDefault="00BD4555" w:rsidP="00D2512E">
            <w:pPr>
              <w:spacing w:after="120"/>
            </w:pPr>
            <w:r w:rsidRPr="00490271">
              <w:rPr>
                <w:b/>
              </w:rPr>
              <w:t>Performance evidence</w:t>
            </w:r>
          </w:p>
          <w:p w14:paraId="173F2EE8" w14:textId="36C9ABD3" w:rsidR="00BD4555" w:rsidRPr="00490271" w:rsidRDefault="00BD4555" w:rsidP="00D251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0DF97609" w14:textId="5A1F4F21" w:rsidR="00BD4555" w:rsidRPr="00490271" w:rsidRDefault="5D5B85BA" w:rsidP="7293726C">
            <w:pPr>
              <w:spacing w:after="120"/>
            </w:pPr>
            <w:r w:rsidRPr="00490271">
              <w:t>The candidate must show evidence of the ability to complete tasks outlined in elements and performance criteria of this unit, manage tasks and manage contingencies in the context of the job role. There must be evidence that the candidate has:</w:t>
            </w:r>
          </w:p>
          <w:p w14:paraId="269FABD0" w14:textId="0E322D92" w:rsidR="00BD4555" w:rsidRPr="00490271" w:rsidRDefault="5D5B85BA" w:rsidP="000A57C5">
            <w:pPr>
              <w:pStyle w:val="ListParagraph"/>
              <w:numPr>
                <w:ilvl w:val="0"/>
                <w:numId w:val="11"/>
              </w:numPr>
              <w:spacing w:after="120"/>
              <w:ind w:left="634" w:hanging="425"/>
            </w:pPr>
            <w:r w:rsidRPr="00490271">
              <w:t xml:space="preserve">followed </w:t>
            </w:r>
            <w:r w:rsidR="00E42BD0" w:rsidRPr="00490271">
              <w:t>standard clinical procedures</w:t>
            </w:r>
            <w:r w:rsidR="005D704F" w:rsidRPr="00490271">
              <w:t xml:space="preserve"> </w:t>
            </w:r>
            <w:r w:rsidRPr="00490271">
              <w:t>to independently remove cerumen for at least 30 clients</w:t>
            </w:r>
            <w:r w:rsidR="00E914E2" w:rsidRPr="00490271">
              <w:t>, including</w:t>
            </w:r>
            <w:r w:rsidRPr="00490271">
              <w:t>:</w:t>
            </w:r>
          </w:p>
          <w:p w14:paraId="14125711" w14:textId="17060CF0" w:rsidR="00BD4555" w:rsidRPr="00490271" w:rsidRDefault="5D5B85BA" w:rsidP="7293726C">
            <w:pPr>
              <w:pStyle w:val="ListParagraph"/>
              <w:numPr>
                <w:ilvl w:val="0"/>
                <w:numId w:val="10"/>
              </w:numPr>
              <w:spacing w:after="120"/>
            </w:pPr>
            <w:r w:rsidRPr="00490271">
              <w:t xml:space="preserve">used cerumenolytic agents to soften cerumen, </w:t>
            </w:r>
            <w:proofErr w:type="gramStart"/>
            <w:r w:rsidRPr="00490271">
              <w:t>taking into account</w:t>
            </w:r>
            <w:proofErr w:type="gramEnd"/>
            <w:r w:rsidRPr="00490271">
              <w:t xml:space="preserve"> any client allergies</w:t>
            </w:r>
          </w:p>
          <w:p w14:paraId="6C9D21DA" w14:textId="0397D989" w:rsidR="00BD4555" w:rsidRPr="00490271" w:rsidRDefault="10A3084B">
            <w:pPr>
              <w:pStyle w:val="ListParagraph"/>
              <w:numPr>
                <w:ilvl w:val="0"/>
                <w:numId w:val="10"/>
              </w:numPr>
              <w:spacing w:after="120"/>
            </w:pPr>
            <w:r w:rsidRPr="00490271">
              <w:t>provided post procedure care</w:t>
            </w:r>
            <w:r w:rsidR="00DC4634" w:rsidRPr="00490271">
              <w:t xml:space="preserve"> a</w:t>
            </w:r>
            <w:r w:rsidRPr="00490271">
              <w:t>s required</w:t>
            </w:r>
          </w:p>
          <w:p w14:paraId="4FDF05E0" w14:textId="70FA6448" w:rsidR="00BD4555" w:rsidRPr="00490271" w:rsidRDefault="0005264A" w:rsidP="303CCEAE">
            <w:pPr>
              <w:pStyle w:val="ListParagraph"/>
              <w:numPr>
                <w:ilvl w:val="0"/>
                <w:numId w:val="10"/>
              </w:numPr>
              <w:spacing w:after="120"/>
            </w:pPr>
            <w:r w:rsidRPr="00490271">
              <w:rPr>
                <w:rFonts w:eastAsiaTheme="minorEastAsia"/>
              </w:rPr>
              <w:t>r</w:t>
            </w:r>
            <w:r w:rsidR="55FDB17C" w:rsidRPr="00490271">
              <w:rPr>
                <w:rFonts w:eastAsiaTheme="minorEastAsia"/>
              </w:rPr>
              <w:t xml:space="preserve">eferred </w:t>
            </w:r>
            <w:r w:rsidR="005376F3" w:rsidRPr="00490271">
              <w:rPr>
                <w:rFonts w:eastAsiaTheme="minorEastAsia"/>
              </w:rPr>
              <w:t xml:space="preserve">at least 5 </w:t>
            </w:r>
            <w:r w:rsidR="55FDB17C" w:rsidRPr="00490271">
              <w:rPr>
                <w:rFonts w:eastAsiaTheme="minorEastAsia"/>
              </w:rPr>
              <w:t xml:space="preserve">clients to </w:t>
            </w:r>
            <w:r w:rsidR="005376F3" w:rsidRPr="00490271">
              <w:rPr>
                <w:rFonts w:eastAsiaTheme="minorEastAsia"/>
              </w:rPr>
              <w:t>other health professionals</w:t>
            </w:r>
            <w:r w:rsidR="55FDB17C" w:rsidRPr="00490271">
              <w:rPr>
                <w:rFonts w:eastAsiaTheme="minorEastAsia"/>
              </w:rPr>
              <w:t xml:space="preserve"> for further assessment and treatment</w:t>
            </w:r>
          </w:p>
          <w:p w14:paraId="0057F308" w14:textId="7925CADC" w:rsidR="303CCEAE" w:rsidRPr="00490271" w:rsidRDefault="0005264A" w:rsidP="00A40937">
            <w:pPr>
              <w:pStyle w:val="ListParagraph"/>
              <w:numPr>
                <w:ilvl w:val="0"/>
                <w:numId w:val="10"/>
              </w:numPr>
              <w:spacing w:after="120"/>
            </w:pPr>
            <w:r w:rsidRPr="00490271">
              <w:rPr>
                <w:rFonts w:eastAsiaTheme="minorEastAsia"/>
              </w:rPr>
              <w:t>e</w:t>
            </w:r>
            <w:r w:rsidR="4AD61B04" w:rsidRPr="00A40937">
              <w:rPr>
                <w:rFonts w:eastAsiaTheme="minorEastAsia"/>
              </w:rPr>
              <w:t>ducated clients about external ear care</w:t>
            </w:r>
          </w:p>
          <w:p w14:paraId="778A15E3" w14:textId="6EA99A18" w:rsidR="00BD4555" w:rsidRPr="00490271" w:rsidRDefault="00BD4555" w:rsidP="7293726C">
            <w:pPr>
              <w:spacing w:after="120"/>
            </w:pPr>
          </w:p>
        </w:tc>
      </w:tr>
      <w:tr w:rsidR="00BD4555" w:rsidRPr="00490271" w14:paraId="30F7CD63" w14:textId="77777777" w:rsidTr="303CCEAE">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490271" w:rsidRDefault="00BD4555" w:rsidP="00D2512E">
            <w:pPr>
              <w:spacing w:after="120"/>
            </w:pPr>
            <w:r w:rsidRPr="00490271">
              <w:rPr>
                <w:b/>
              </w:rPr>
              <w:t>Knowledge evidence</w:t>
            </w:r>
          </w:p>
          <w:p w14:paraId="3E251A85" w14:textId="71D180A3" w:rsidR="00BD4555" w:rsidRPr="00490271" w:rsidRDefault="00BD4555" w:rsidP="00D251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65C3C403" w14:textId="527FBAC1" w:rsidR="00BD4555" w:rsidRPr="00490271" w:rsidRDefault="180F5608" w:rsidP="7293726C">
            <w:pPr>
              <w:spacing w:after="120"/>
            </w:pPr>
            <w:r w:rsidRPr="00490271">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5A63DCE" w14:textId="39E45029" w:rsidR="00BD4555" w:rsidRPr="00490271" w:rsidRDefault="00C83544" w:rsidP="000A57C5">
            <w:pPr>
              <w:pStyle w:val="ListParagraph"/>
              <w:numPr>
                <w:ilvl w:val="0"/>
                <w:numId w:val="9"/>
              </w:numPr>
              <w:spacing w:after="120"/>
              <w:ind w:left="634" w:hanging="425"/>
            </w:pPr>
            <w:r w:rsidRPr="00490271">
              <w:t xml:space="preserve">national and state/territory </w:t>
            </w:r>
            <w:r w:rsidR="180F5608" w:rsidRPr="00490271">
              <w:t xml:space="preserve">legal and ethical considerations </w:t>
            </w:r>
            <w:r w:rsidRPr="00490271">
              <w:t>for</w:t>
            </w:r>
            <w:r w:rsidR="180F5608" w:rsidRPr="00490271">
              <w:t xml:space="preserve"> cerumen removal</w:t>
            </w:r>
            <w:r w:rsidR="00D52FFF" w:rsidRPr="00490271">
              <w:t>, including</w:t>
            </w:r>
            <w:r w:rsidR="180F5608" w:rsidRPr="00490271">
              <w:t>:</w:t>
            </w:r>
          </w:p>
          <w:p w14:paraId="1414DC47" w14:textId="1F80224B" w:rsidR="00BD4555" w:rsidRPr="00490271" w:rsidRDefault="180F5608" w:rsidP="7293726C">
            <w:pPr>
              <w:pStyle w:val="ListParagraph"/>
              <w:numPr>
                <w:ilvl w:val="0"/>
                <w:numId w:val="8"/>
              </w:numPr>
              <w:spacing w:after="120"/>
            </w:pPr>
            <w:r w:rsidRPr="00490271">
              <w:t>duty of care</w:t>
            </w:r>
          </w:p>
          <w:p w14:paraId="27640D1A" w14:textId="67279A2B" w:rsidR="00BD4555" w:rsidRPr="00490271" w:rsidRDefault="180F5608" w:rsidP="7293726C">
            <w:pPr>
              <w:pStyle w:val="ListParagraph"/>
              <w:numPr>
                <w:ilvl w:val="0"/>
                <w:numId w:val="8"/>
              </w:numPr>
              <w:spacing w:after="120"/>
            </w:pPr>
            <w:r w:rsidRPr="00490271">
              <w:t>informed consent</w:t>
            </w:r>
          </w:p>
          <w:p w14:paraId="76DCDC2A" w14:textId="72101B9C" w:rsidR="00BD4555" w:rsidRPr="00490271" w:rsidRDefault="180F5608" w:rsidP="7293726C">
            <w:pPr>
              <w:pStyle w:val="ListParagraph"/>
              <w:numPr>
                <w:ilvl w:val="0"/>
                <w:numId w:val="8"/>
              </w:numPr>
              <w:spacing w:after="120"/>
            </w:pPr>
            <w:r w:rsidRPr="00490271">
              <w:t>privacy, confidentiality and disclosure</w:t>
            </w:r>
          </w:p>
          <w:p w14:paraId="32E28FBF" w14:textId="1943D880" w:rsidR="00BD4555" w:rsidRPr="00490271" w:rsidRDefault="180F5608" w:rsidP="7293726C">
            <w:pPr>
              <w:pStyle w:val="ListParagraph"/>
              <w:numPr>
                <w:ilvl w:val="0"/>
                <w:numId w:val="8"/>
              </w:numPr>
              <w:spacing w:after="120"/>
            </w:pPr>
            <w:r w:rsidRPr="00490271">
              <w:t>records management</w:t>
            </w:r>
          </w:p>
          <w:p w14:paraId="51358437" w14:textId="77777777" w:rsidR="00782DD8" w:rsidRPr="00490271" w:rsidRDefault="180F5608" w:rsidP="7293726C">
            <w:pPr>
              <w:pStyle w:val="ListParagraph"/>
              <w:numPr>
                <w:ilvl w:val="0"/>
                <w:numId w:val="8"/>
              </w:numPr>
              <w:spacing w:after="120"/>
            </w:pPr>
            <w:r w:rsidRPr="00490271">
              <w:t>work role boundaries, responsibilities and limitations</w:t>
            </w:r>
          </w:p>
          <w:p w14:paraId="2E7FB6C3" w14:textId="06E40080" w:rsidR="00BD4555" w:rsidRPr="00490271" w:rsidRDefault="00CE4FE8" w:rsidP="7293726C">
            <w:pPr>
              <w:pStyle w:val="ListParagraph"/>
              <w:numPr>
                <w:ilvl w:val="0"/>
                <w:numId w:val="8"/>
              </w:numPr>
              <w:spacing w:after="120"/>
            </w:pPr>
            <w:r w:rsidRPr="00490271">
              <w:t xml:space="preserve">contraindications and </w:t>
            </w:r>
            <w:r w:rsidR="63F9CC3C" w:rsidRPr="00490271">
              <w:t>indicators for referral</w:t>
            </w:r>
          </w:p>
          <w:p w14:paraId="64921D89" w14:textId="6C950204" w:rsidR="00BD4555" w:rsidRPr="00490271" w:rsidRDefault="00D52FFF" w:rsidP="000A57C5">
            <w:pPr>
              <w:pStyle w:val="ListParagraph"/>
              <w:numPr>
                <w:ilvl w:val="0"/>
                <w:numId w:val="7"/>
              </w:numPr>
              <w:spacing w:after="120"/>
              <w:ind w:left="634" w:hanging="425"/>
            </w:pPr>
            <w:r w:rsidRPr="00490271">
              <w:t>a</w:t>
            </w:r>
            <w:r w:rsidR="63F9CC3C" w:rsidRPr="00490271">
              <w:t>natomy</w:t>
            </w:r>
            <w:r w:rsidR="5AC5030A" w:rsidRPr="00490271">
              <w:t xml:space="preserve">, </w:t>
            </w:r>
            <w:r w:rsidR="63F9CC3C" w:rsidRPr="00490271">
              <w:t xml:space="preserve">physiology </w:t>
            </w:r>
            <w:r w:rsidR="3004618C" w:rsidRPr="00490271">
              <w:t>and common disorders</w:t>
            </w:r>
            <w:r w:rsidR="63F9CC3C" w:rsidRPr="00490271">
              <w:t xml:space="preserve"> of the outer and middle ear</w:t>
            </w:r>
            <w:r w:rsidRPr="00490271">
              <w:t>, including</w:t>
            </w:r>
            <w:r w:rsidR="63F9CC3C" w:rsidRPr="00490271">
              <w:t>:</w:t>
            </w:r>
          </w:p>
          <w:p w14:paraId="4231D8EB" w14:textId="2B7B4A97" w:rsidR="00BD4555" w:rsidRPr="00490271" w:rsidRDefault="180F5608" w:rsidP="7293726C">
            <w:pPr>
              <w:pStyle w:val="ListParagraph"/>
              <w:numPr>
                <w:ilvl w:val="0"/>
                <w:numId w:val="6"/>
              </w:numPr>
              <w:spacing w:after="120"/>
            </w:pPr>
            <w:r w:rsidRPr="00490271">
              <w:t xml:space="preserve">medical </w:t>
            </w:r>
            <w:r w:rsidR="00C11545" w:rsidRPr="00490271">
              <w:t xml:space="preserve">and </w:t>
            </w:r>
            <w:r w:rsidRPr="00490271">
              <w:t>post-surgical conditions of the outer and middle ear that alter the appearance and/or function of the external ear canal or tympanic membrane</w:t>
            </w:r>
          </w:p>
          <w:p w14:paraId="57A813CB" w14:textId="7050DFEA" w:rsidR="00BD4555" w:rsidRPr="00490271" w:rsidRDefault="180F5608" w:rsidP="7293726C">
            <w:pPr>
              <w:pStyle w:val="ListParagraph"/>
              <w:numPr>
                <w:ilvl w:val="0"/>
                <w:numId w:val="6"/>
              </w:numPr>
              <w:spacing w:after="120"/>
            </w:pPr>
            <w:r w:rsidRPr="00490271">
              <w:t>client positioning for safe and optimal cerumen removal</w:t>
            </w:r>
          </w:p>
          <w:p w14:paraId="32D73C1F" w14:textId="7B068E24" w:rsidR="00BD4555" w:rsidRPr="00490271" w:rsidRDefault="180F5608" w:rsidP="7293726C">
            <w:pPr>
              <w:pStyle w:val="ListParagraph"/>
              <w:numPr>
                <w:ilvl w:val="0"/>
                <w:numId w:val="6"/>
              </w:numPr>
              <w:spacing w:after="120"/>
            </w:pPr>
            <w:r w:rsidRPr="00490271">
              <w:lastRenderedPageBreak/>
              <w:t>how to adjust headlamp for optimal view</w:t>
            </w:r>
          </w:p>
          <w:p w14:paraId="360FBCC4" w14:textId="783F2D76" w:rsidR="00D50EE6" w:rsidRPr="00490271" w:rsidRDefault="00D50EE6" w:rsidP="7293726C">
            <w:pPr>
              <w:pStyle w:val="ListParagraph"/>
              <w:numPr>
                <w:ilvl w:val="0"/>
                <w:numId w:val="6"/>
              </w:numPr>
              <w:spacing w:after="120"/>
            </w:pPr>
            <w:r w:rsidRPr="00490271">
              <w:t>selecting a speculum for cerumen removal</w:t>
            </w:r>
          </w:p>
          <w:p w14:paraId="66C2B697" w14:textId="25A66735" w:rsidR="008A7122" w:rsidRPr="00490271" w:rsidRDefault="008A7122" w:rsidP="000A57C5">
            <w:pPr>
              <w:pStyle w:val="ListParagraph"/>
              <w:numPr>
                <w:ilvl w:val="0"/>
                <w:numId w:val="16"/>
              </w:numPr>
              <w:spacing w:after="120"/>
              <w:ind w:left="634" w:hanging="425"/>
            </w:pPr>
            <w:r w:rsidRPr="00490271">
              <w:t>clinically safe technique for cerumen curettage</w:t>
            </w:r>
          </w:p>
          <w:p w14:paraId="00352AF4" w14:textId="77777777" w:rsidR="00965D55" w:rsidRPr="00490271" w:rsidRDefault="00B8751A" w:rsidP="00782DD8">
            <w:pPr>
              <w:pStyle w:val="ListParagraph"/>
              <w:numPr>
                <w:ilvl w:val="0"/>
                <w:numId w:val="16"/>
              </w:numPr>
              <w:spacing w:after="120"/>
              <w:ind w:left="634" w:hanging="425"/>
            </w:pPr>
            <w:r w:rsidRPr="00A40937">
              <w:t xml:space="preserve">micro-suction technology and </w:t>
            </w:r>
            <w:r w:rsidR="00965D55" w:rsidRPr="00490271">
              <w:t>types of equipment used</w:t>
            </w:r>
          </w:p>
          <w:p w14:paraId="720678EB" w14:textId="18DD633F" w:rsidR="00782DD8" w:rsidRPr="00490271" w:rsidRDefault="3B7A8EE8" w:rsidP="00782DD8">
            <w:pPr>
              <w:pStyle w:val="ListParagraph"/>
              <w:numPr>
                <w:ilvl w:val="0"/>
                <w:numId w:val="16"/>
              </w:numPr>
              <w:spacing w:after="120"/>
              <w:ind w:left="634" w:hanging="425"/>
            </w:pPr>
            <w:r w:rsidRPr="00A40937">
              <w:t xml:space="preserve">contraindications </w:t>
            </w:r>
            <w:r w:rsidR="00BD42EC" w:rsidRPr="00A40937">
              <w:t xml:space="preserve">and precautions </w:t>
            </w:r>
            <w:r w:rsidRPr="00A40937">
              <w:t>for micro-suction</w:t>
            </w:r>
            <w:r w:rsidR="497E5058" w:rsidRPr="00A40937">
              <w:t xml:space="preserve"> and curettage</w:t>
            </w:r>
          </w:p>
          <w:p w14:paraId="7D59D2B8" w14:textId="2EE201C6" w:rsidR="00782DD8" w:rsidRPr="00490271" w:rsidRDefault="3B7A8EE8" w:rsidP="00782DD8">
            <w:pPr>
              <w:pStyle w:val="ListParagraph"/>
              <w:numPr>
                <w:ilvl w:val="0"/>
                <w:numId w:val="16"/>
              </w:numPr>
              <w:spacing w:after="120"/>
              <w:ind w:left="634" w:hanging="425"/>
            </w:pPr>
            <w:r w:rsidRPr="00A40937">
              <w:t>infection control</w:t>
            </w:r>
            <w:r w:rsidR="00993F2B" w:rsidRPr="00A40937">
              <w:t xml:space="preserve"> protocols</w:t>
            </w:r>
            <w:r w:rsidRPr="00A40937">
              <w:t xml:space="preserve"> in micro-suction</w:t>
            </w:r>
            <w:r w:rsidR="3B9BB2D5" w:rsidRPr="00A40937">
              <w:t xml:space="preserve"> and curettage</w:t>
            </w:r>
          </w:p>
          <w:p w14:paraId="381E304A" w14:textId="559A3CF1" w:rsidR="00946D81" w:rsidRPr="00490271" w:rsidRDefault="00946D81" w:rsidP="00A40937">
            <w:pPr>
              <w:pStyle w:val="ListParagraph"/>
              <w:numPr>
                <w:ilvl w:val="0"/>
                <w:numId w:val="16"/>
              </w:numPr>
              <w:spacing w:after="120"/>
              <w:ind w:left="634" w:hanging="425"/>
            </w:pPr>
            <w:r w:rsidRPr="00490271">
              <w:t xml:space="preserve">strategies used to educate and counsel clients regarding cerumen management, including: </w:t>
            </w:r>
          </w:p>
          <w:p w14:paraId="2AA11F3E" w14:textId="18D54A0A" w:rsidR="00946D81" w:rsidRPr="00490271" w:rsidRDefault="00E32FF8" w:rsidP="00A40937">
            <w:pPr>
              <w:pStyle w:val="ListParagraph"/>
              <w:numPr>
                <w:ilvl w:val="0"/>
                <w:numId w:val="24"/>
              </w:numPr>
              <w:spacing w:after="120"/>
            </w:pPr>
            <w:r w:rsidRPr="00490271">
              <w:t>c</w:t>
            </w:r>
            <w:r w:rsidR="00946D81" w:rsidRPr="00490271">
              <w:t>ommon causes and symptoms of cerumen build-up</w:t>
            </w:r>
          </w:p>
          <w:p w14:paraId="44F9D976" w14:textId="6F3CC68C" w:rsidR="00946D81" w:rsidRPr="00490271" w:rsidRDefault="00E32FF8" w:rsidP="00A40937">
            <w:pPr>
              <w:pStyle w:val="ListParagraph"/>
              <w:numPr>
                <w:ilvl w:val="0"/>
                <w:numId w:val="24"/>
              </w:numPr>
              <w:spacing w:after="120"/>
            </w:pPr>
            <w:r w:rsidRPr="00490271">
              <w:t>s</w:t>
            </w:r>
            <w:r w:rsidR="00946D81" w:rsidRPr="00490271">
              <w:t>afe practices for cerumen management</w:t>
            </w:r>
          </w:p>
          <w:p w14:paraId="03F1F8DC" w14:textId="71819B68" w:rsidR="00946D81" w:rsidRPr="00490271" w:rsidRDefault="00E32FF8" w:rsidP="00A40937">
            <w:pPr>
              <w:pStyle w:val="ListParagraph"/>
              <w:numPr>
                <w:ilvl w:val="0"/>
                <w:numId w:val="24"/>
              </w:numPr>
              <w:spacing w:after="120"/>
            </w:pPr>
            <w:r w:rsidRPr="00490271">
              <w:t>a</w:t>
            </w:r>
            <w:r w:rsidR="00946D81" w:rsidRPr="00490271">
              <w:t>vailable methods for cerumen removal</w:t>
            </w:r>
          </w:p>
          <w:p w14:paraId="75935A30" w14:textId="5949C832" w:rsidR="00BD4555" w:rsidRPr="00490271" w:rsidRDefault="00E32FF8" w:rsidP="00A40937">
            <w:pPr>
              <w:pStyle w:val="ListParagraph"/>
              <w:numPr>
                <w:ilvl w:val="0"/>
                <w:numId w:val="24"/>
              </w:numPr>
              <w:spacing w:after="120"/>
            </w:pPr>
            <w:r w:rsidRPr="00490271">
              <w:t>c</w:t>
            </w:r>
            <w:r w:rsidR="00946D81" w:rsidRPr="00490271">
              <w:t>ommunication techniques for explaining procedures in plain language</w:t>
            </w:r>
          </w:p>
        </w:tc>
      </w:tr>
      <w:tr w:rsidR="00BD4555" w:rsidRPr="00490271" w14:paraId="061E9564" w14:textId="77777777" w:rsidTr="303CCEAE">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490271" w:rsidRDefault="00BD4555" w:rsidP="00D2512E">
            <w:pPr>
              <w:spacing w:after="120"/>
            </w:pPr>
            <w:r w:rsidRPr="00490271">
              <w:rPr>
                <w:b/>
              </w:rPr>
              <w:lastRenderedPageBreak/>
              <w:t>Assessment conditions</w:t>
            </w:r>
          </w:p>
          <w:p w14:paraId="6731831C" w14:textId="0D40D5E5" w:rsidR="00BD4555" w:rsidRPr="00490271" w:rsidRDefault="00BD4555" w:rsidP="00D251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5D15374A" w14:textId="7BD227DA" w:rsidR="00F677EC" w:rsidRPr="00490271" w:rsidRDefault="00F677EC" w:rsidP="00E12E76">
            <w:pPr>
              <w:spacing w:after="120"/>
            </w:pPr>
            <w:r w:rsidRPr="00490271">
              <w:t xml:space="preserve">Assessment of performance evidence may be in a workplace setting or an environment that accurately represents a real workplace. </w:t>
            </w:r>
          </w:p>
          <w:p w14:paraId="5529A706" w14:textId="403C1C44" w:rsidR="00E12E76" w:rsidRPr="00490271" w:rsidRDefault="00E12E76" w:rsidP="00E12E76">
            <w:pPr>
              <w:spacing w:after="120"/>
            </w:pPr>
            <w:r w:rsidRPr="00490271">
              <w:t>The following conditions must be met for this unit:</w:t>
            </w:r>
          </w:p>
          <w:p w14:paraId="39F97968" w14:textId="77777777" w:rsidR="00E12E76" w:rsidRPr="00490271" w:rsidRDefault="00E12E76" w:rsidP="00E12E76">
            <w:pPr>
              <w:pStyle w:val="ListParagraph"/>
              <w:numPr>
                <w:ilvl w:val="0"/>
                <w:numId w:val="18"/>
              </w:numPr>
              <w:spacing w:after="120"/>
            </w:pPr>
            <w:r w:rsidRPr="00490271">
              <w:t>use of suitable facilities, equipment and resources, including:</w:t>
            </w:r>
          </w:p>
          <w:p w14:paraId="32B357A9" w14:textId="77777777" w:rsidR="00E12E76" w:rsidRPr="00490271" w:rsidRDefault="00E12E76" w:rsidP="00E12E76">
            <w:pPr>
              <w:pStyle w:val="ListParagraph"/>
              <w:numPr>
                <w:ilvl w:val="0"/>
                <w:numId w:val="19"/>
              </w:numPr>
              <w:spacing w:after="120"/>
            </w:pPr>
            <w:r w:rsidRPr="00490271">
              <w:t>sterilisation equipment</w:t>
            </w:r>
          </w:p>
          <w:p w14:paraId="2536AFCF" w14:textId="77777777" w:rsidR="00E12E76" w:rsidRPr="00490271" w:rsidRDefault="00E12E76" w:rsidP="00E12E76">
            <w:pPr>
              <w:pStyle w:val="ListParagraph"/>
              <w:numPr>
                <w:ilvl w:val="0"/>
                <w:numId w:val="19"/>
              </w:numPr>
              <w:spacing w:after="120"/>
            </w:pPr>
            <w:r w:rsidRPr="00490271">
              <w:t>otoscope</w:t>
            </w:r>
          </w:p>
          <w:p w14:paraId="3E0361A1" w14:textId="77777777" w:rsidR="00E12E76" w:rsidRPr="00490271" w:rsidRDefault="00E12E76" w:rsidP="00E12E76">
            <w:pPr>
              <w:pStyle w:val="ListParagraph"/>
              <w:numPr>
                <w:ilvl w:val="0"/>
                <w:numId w:val="19"/>
              </w:numPr>
              <w:spacing w:after="120"/>
            </w:pPr>
            <w:r w:rsidRPr="00490271">
              <w:t>cerumenolytic agents</w:t>
            </w:r>
          </w:p>
          <w:p w14:paraId="22C537A1" w14:textId="77777777" w:rsidR="00E12E76" w:rsidRPr="00490271" w:rsidRDefault="00E12E76" w:rsidP="00E12E76">
            <w:pPr>
              <w:pStyle w:val="ListParagraph"/>
              <w:numPr>
                <w:ilvl w:val="0"/>
                <w:numId w:val="19"/>
              </w:numPr>
              <w:spacing w:after="120"/>
            </w:pPr>
            <w:r w:rsidRPr="00490271">
              <w:t>means of disposing blood products</w:t>
            </w:r>
          </w:p>
          <w:p w14:paraId="02F3E2AD" w14:textId="77777777" w:rsidR="00E12E76" w:rsidRPr="00490271" w:rsidRDefault="00E12E76" w:rsidP="00E12E76">
            <w:pPr>
              <w:pStyle w:val="ListParagraph"/>
              <w:numPr>
                <w:ilvl w:val="0"/>
                <w:numId w:val="19"/>
              </w:numPr>
              <w:spacing w:after="120"/>
            </w:pPr>
            <w:r w:rsidRPr="00490271">
              <w:t>cerumen extraction equipment</w:t>
            </w:r>
          </w:p>
          <w:p w14:paraId="6A9F3559" w14:textId="77777777" w:rsidR="00F96416" w:rsidRPr="00490271" w:rsidRDefault="00F96416" w:rsidP="00F96416">
            <w:pPr>
              <w:pStyle w:val="ListParagraph"/>
              <w:numPr>
                <w:ilvl w:val="0"/>
                <w:numId w:val="19"/>
              </w:numPr>
            </w:pPr>
            <w:r w:rsidRPr="00490271">
              <w:t>organisational procedures relevant to managing and removing cerumen</w:t>
            </w:r>
          </w:p>
          <w:p w14:paraId="716DEDC0" w14:textId="3EAF838B" w:rsidR="00F96416" w:rsidRPr="00490271" w:rsidRDefault="00F96416" w:rsidP="00A40937">
            <w:pPr>
              <w:pStyle w:val="ListParagraph"/>
              <w:numPr>
                <w:ilvl w:val="0"/>
                <w:numId w:val="19"/>
              </w:numPr>
            </w:pPr>
            <w:r w:rsidRPr="00490271">
              <w:t>manufacturer instructions</w:t>
            </w:r>
          </w:p>
          <w:p w14:paraId="614BA963" w14:textId="6A058937" w:rsidR="00E12E76" w:rsidRPr="00490271" w:rsidRDefault="00E12E76" w:rsidP="00E12E76">
            <w:pPr>
              <w:pStyle w:val="ListParagraph"/>
              <w:numPr>
                <w:ilvl w:val="0"/>
                <w:numId w:val="18"/>
              </w:numPr>
              <w:spacing w:after="120"/>
            </w:pPr>
            <w:r w:rsidRPr="00490271">
              <w:t>modelling of industry operating conditions, including:</w:t>
            </w:r>
          </w:p>
          <w:p w14:paraId="2EAE310E" w14:textId="77777777" w:rsidR="00E12E76" w:rsidRPr="00490271" w:rsidRDefault="00E12E76" w:rsidP="00E12E76">
            <w:pPr>
              <w:pStyle w:val="ListParagraph"/>
              <w:numPr>
                <w:ilvl w:val="0"/>
                <w:numId w:val="20"/>
              </w:numPr>
              <w:spacing w:after="120"/>
            </w:pPr>
            <w:r w:rsidRPr="00490271">
              <w:t xml:space="preserve">integration of </w:t>
            </w:r>
            <w:proofErr w:type="gramStart"/>
            <w:r w:rsidRPr="00490271">
              <w:t>problem solving</w:t>
            </w:r>
            <w:proofErr w:type="gramEnd"/>
            <w:r w:rsidRPr="00490271">
              <w:t xml:space="preserve"> activities</w:t>
            </w:r>
          </w:p>
          <w:p w14:paraId="6B9CBAC1" w14:textId="77777777" w:rsidR="00E12E76" w:rsidRPr="00490271" w:rsidRDefault="00E12E76" w:rsidP="00E12E76">
            <w:pPr>
              <w:pStyle w:val="ListParagraph"/>
              <w:numPr>
                <w:ilvl w:val="0"/>
                <w:numId w:val="20"/>
              </w:numPr>
              <w:spacing w:after="120"/>
            </w:pPr>
            <w:r w:rsidRPr="00490271">
              <w:t>time constraints for completion of activities</w:t>
            </w:r>
          </w:p>
          <w:p w14:paraId="76B561B1" w14:textId="6E56482E" w:rsidR="00E12E76" w:rsidRPr="00490271" w:rsidRDefault="00E12E76" w:rsidP="00E12E76">
            <w:pPr>
              <w:pStyle w:val="ListParagraph"/>
              <w:numPr>
                <w:ilvl w:val="0"/>
                <w:numId w:val="20"/>
              </w:numPr>
              <w:spacing w:after="120"/>
            </w:pPr>
            <w:r w:rsidRPr="00490271">
              <w:t xml:space="preserve">provision of services to </w:t>
            </w:r>
            <w:r w:rsidR="00C02476" w:rsidRPr="00490271">
              <w:t>individuals with varied needs</w:t>
            </w:r>
          </w:p>
          <w:p w14:paraId="1D8964C3" w14:textId="7F1C00FF" w:rsidR="00BD4555" w:rsidRPr="00490271" w:rsidRDefault="50AC7095" w:rsidP="7293726C">
            <w:pPr>
              <w:spacing w:after="120"/>
            </w:pPr>
            <w:r w:rsidRPr="00490271">
              <w:t xml:space="preserve">Assessors must satisfy the </w:t>
            </w:r>
            <w:r w:rsidR="00D104FA" w:rsidRPr="00490271">
              <w:t xml:space="preserve">current </w:t>
            </w:r>
            <w:r w:rsidRPr="00490271">
              <w:t>Standards for Registered Training Organisations (RTOs)/AQTF mandatory competency requirements for assessors</w:t>
            </w:r>
          </w:p>
          <w:p w14:paraId="1CDA849F" w14:textId="6E112B2D" w:rsidR="00BD4555" w:rsidRPr="00490271" w:rsidRDefault="00BD4555" w:rsidP="7293726C">
            <w:pPr>
              <w:spacing w:after="120"/>
            </w:pPr>
          </w:p>
        </w:tc>
      </w:tr>
      <w:tr w:rsidR="00BD4555" w:rsidRPr="00490271" w14:paraId="2A321248" w14:textId="77777777" w:rsidTr="303CCEAE">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5E55D7B2" w14:textId="77777777" w:rsidR="00BD4555" w:rsidRPr="00490271" w:rsidRDefault="00BD4555" w:rsidP="00D2512E">
            <w:pPr>
              <w:spacing w:after="120"/>
            </w:pPr>
            <w:r w:rsidRPr="00490271">
              <w:rPr>
                <w:b/>
              </w:rPr>
              <w:t>Links</w:t>
            </w:r>
          </w:p>
          <w:p w14:paraId="1E40B49D" w14:textId="0B5A5C3B" w:rsidR="00BD4555" w:rsidRPr="00490271" w:rsidRDefault="00BD4555" w:rsidP="00D251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1B16F751" w:rsidR="00BD4555" w:rsidRPr="00490271" w:rsidRDefault="0692E797" w:rsidP="00D2512E">
            <w:pPr>
              <w:spacing w:after="120"/>
            </w:pPr>
            <w:hyperlink r:id="rId11">
              <w:r w:rsidRPr="00490271">
                <w:rPr>
                  <w:rStyle w:val="Hyperlink"/>
                </w:rPr>
                <w:t>https://vetnet.gov.au/Pages/TrainingDocs.aspx?q=ced1390f-48d9-4ab0-bd50-b015e5485705</w:t>
              </w:r>
            </w:hyperlink>
            <w:r w:rsidRPr="00490271">
              <w:t xml:space="preserve"> </w:t>
            </w:r>
          </w:p>
        </w:tc>
      </w:tr>
    </w:tbl>
    <w:p w14:paraId="06E52D67" w14:textId="77777777" w:rsidR="0033043A" w:rsidRDefault="0033043A">
      <w:pPr>
        <w:rPr>
          <w:i/>
        </w:rPr>
      </w:pPr>
    </w:p>
    <w:p w14:paraId="552AD393" w14:textId="77777777" w:rsidR="00FA6432" w:rsidRPr="00A40937" w:rsidRDefault="00FA6432" w:rsidP="00FA6432"/>
    <w:p w14:paraId="0CE4EBD4" w14:textId="77777777" w:rsidR="00FA6432" w:rsidRPr="00A40937" w:rsidRDefault="00FA6432" w:rsidP="00FA6432"/>
    <w:p w14:paraId="0C32D8DA" w14:textId="77777777" w:rsidR="00FA6432" w:rsidRPr="00A40937" w:rsidRDefault="00FA6432" w:rsidP="00FA6432"/>
    <w:p w14:paraId="7C4132EB" w14:textId="77777777" w:rsidR="00FA6432" w:rsidRPr="00A40937" w:rsidRDefault="00FA6432" w:rsidP="00FA6432"/>
    <w:p w14:paraId="24A8A208" w14:textId="77777777" w:rsidR="00FA6432" w:rsidRPr="00A40937" w:rsidRDefault="00FA6432" w:rsidP="00FA6432"/>
    <w:p w14:paraId="27416AC6" w14:textId="77777777" w:rsidR="00FA6432" w:rsidRPr="00A40937" w:rsidRDefault="00FA6432" w:rsidP="00FA6432"/>
    <w:p w14:paraId="78EE10CB" w14:textId="77777777" w:rsidR="00FA6432" w:rsidRPr="00A40937" w:rsidRDefault="00FA6432" w:rsidP="00FA6432"/>
    <w:p w14:paraId="0E9F8188" w14:textId="77777777" w:rsidR="00FA6432" w:rsidRPr="00A40937" w:rsidRDefault="00FA6432" w:rsidP="00FA6432"/>
    <w:p w14:paraId="5AD825F4" w14:textId="77777777" w:rsidR="00FA6432" w:rsidRPr="00A40937" w:rsidRDefault="00FA6432" w:rsidP="00FA6432"/>
    <w:p w14:paraId="575E469E" w14:textId="77777777" w:rsidR="00FA6432" w:rsidRPr="00A40937" w:rsidRDefault="00FA6432" w:rsidP="00FA6432"/>
    <w:p w14:paraId="50F54CE0" w14:textId="77777777" w:rsidR="00FA6432" w:rsidRDefault="00FA6432" w:rsidP="00FA6432">
      <w:pPr>
        <w:rPr>
          <w:i/>
        </w:rPr>
      </w:pPr>
    </w:p>
    <w:p w14:paraId="3AE7CD68" w14:textId="69BFD7FC" w:rsidR="00FA6432" w:rsidRPr="00FA6432" w:rsidRDefault="00FA6432" w:rsidP="00A40937">
      <w:pPr>
        <w:tabs>
          <w:tab w:val="left" w:pos="5500"/>
        </w:tabs>
      </w:pPr>
      <w:r>
        <w:tab/>
      </w:r>
    </w:p>
    <w:sectPr w:rsidR="00FA6432" w:rsidRPr="00FA64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742B" w14:textId="77777777" w:rsidR="00C51222" w:rsidRDefault="00C51222" w:rsidP="003739F2">
      <w:pPr>
        <w:spacing w:after="0" w:line="240" w:lineRule="auto"/>
      </w:pPr>
      <w:r>
        <w:separator/>
      </w:r>
    </w:p>
  </w:endnote>
  <w:endnote w:type="continuationSeparator" w:id="0">
    <w:p w14:paraId="792D11C8" w14:textId="77777777" w:rsidR="00C51222" w:rsidRDefault="00C51222" w:rsidP="003739F2">
      <w:pPr>
        <w:spacing w:after="0" w:line="240" w:lineRule="auto"/>
      </w:pPr>
      <w:r>
        <w:continuationSeparator/>
      </w:r>
    </w:p>
  </w:endnote>
  <w:endnote w:type="continuationNotice" w:id="1">
    <w:p w14:paraId="73415DD3" w14:textId="77777777" w:rsidR="00C51222" w:rsidRDefault="00C51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20AC" w14:textId="77777777" w:rsidR="00352E38" w:rsidRDefault="00352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892E" w14:textId="77777777" w:rsidR="00352E38" w:rsidRDefault="0035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EEDD" w14:textId="77777777" w:rsidR="00352E38" w:rsidRDefault="0035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C1C0" w14:textId="77777777" w:rsidR="00C51222" w:rsidRDefault="00C51222" w:rsidP="003739F2">
      <w:pPr>
        <w:spacing w:after="0" w:line="240" w:lineRule="auto"/>
      </w:pPr>
      <w:r>
        <w:separator/>
      </w:r>
    </w:p>
  </w:footnote>
  <w:footnote w:type="continuationSeparator" w:id="0">
    <w:p w14:paraId="499D07B1" w14:textId="77777777" w:rsidR="00C51222" w:rsidRDefault="00C51222" w:rsidP="003739F2">
      <w:pPr>
        <w:spacing w:after="0" w:line="240" w:lineRule="auto"/>
      </w:pPr>
      <w:r>
        <w:continuationSeparator/>
      </w:r>
    </w:p>
  </w:footnote>
  <w:footnote w:type="continuationNotice" w:id="1">
    <w:p w14:paraId="46CA5695" w14:textId="77777777" w:rsidR="00C51222" w:rsidRDefault="00C51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2F4" w14:textId="0FC3D060" w:rsidR="00352E38" w:rsidRDefault="006C3F4F">
    <w:pPr>
      <w:pStyle w:val="Header"/>
    </w:pPr>
    <w:r>
      <w:rPr>
        <w:noProof/>
      </w:rPr>
    </w:r>
    <w:r w:rsidR="006C3F4F">
      <w:rPr>
        <w:noProof/>
      </w:rPr>
      <w:pict w14:anchorId="6E0F3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42.55pt;height:193.6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9A4E" w14:textId="661DB496" w:rsidR="00352E38" w:rsidRDefault="006C3F4F">
    <w:pPr>
      <w:pStyle w:val="Header"/>
    </w:pPr>
    <w:r>
      <w:rPr>
        <w:noProof/>
      </w:rPr>
    </w:r>
    <w:r w:rsidR="006C3F4F">
      <w:rPr>
        <w:noProof/>
      </w:rPr>
      <w:pict w14:anchorId="38D4A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8E09" w14:textId="1CA5C3CC" w:rsidR="00352E38" w:rsidRDefault="006C3F4F">
    <w:pPr>
      <w:pStyle w:val="Header"/>
    </w:pPr>
    <w:r>
      <w:rPr>
        <w:noProof/>
      </w:rPr>
    </w:r>
    <w:r w:rsidR="006C3F4F">
      <w:rPr>
        <w:noProof/>
      </w:rPr>
      <w:pict w14:anchorId="24E74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42.55pt;height:193.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2EA"/>
    <w:multiLevelType w:val="multilevel"/>
    <w:tmpl w:val="1188E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ED97C"/>
    <w:multiLevelType w:val="hybridMultilevel"/>
    <w:tmpl w:val="BDC6DF08"/>
    <w:lvl w:ilvl="0" w:tplc="F4B6775C">
      <w:start w:val="1"/>
      <w:numFmt w:val="bullet"/>
      <w:lvlText w:val="o"/>
      <w:lvlJc w:val="left"/>
      <w:pPr>
        <w:ind w:left="1080" w:hanging="360"/>
      </w:pPr>
      <w:rPr>
        <w:rFonts w:ascii="Courier New" w:hAnsi="Courier New" w:hint="default"/>
      </w:rPr>
    </w:lvl>
    <w:lvl w:ilvl="1" w:tplc="9F225284">
      <w:start w:val="1"/>
      <w:numFmt w:val="bullet"/>
      <w:lvlText w:val="o"/>
      <w:lvlJc w:val="left"/>
      <w:pPr>
        <w:ind w:left="1800" w:hanging="360"/>
      </w:pPr>
      <w:rPr>
        <w:rFonts w:ascii="Courier New" w:hAnsi="Courier New" w:hint="default"/>
      </w:rPr>
    </w:lvl>
    <w:lvl w:ilvl="2" w:tplc="F0D4766A">
      <w:start w:val="1"/>
      <w:numFmt w:val="bullet"/>
      <w:lvlText w:val=""/>
      <w:lvlJc w:val="left"/>
      <w:pPr>
        <w:ind w:left="2520" w:hanging="360"/>
      </w:pPr>
      <w:rPr>
        <w:rFonts w:ascii="Wingdings" w:hAnsi="Wingdings" w:hint="default"/>
      </w:rPr>
    </w:lvl>
    <w:lvl w:ilvl="3" w:tplc="65CCCD1C">
      <w:start w:val="1"/>
      <w:numFmt w:val="bullet"/>
      <w:lvlText w:val=""/>
      <w:lvlJc w:val="left"/>
      <w:pPr>
        <w:ind w:left="3240" w:hanging="360"/>
      </w:pPr>
      <w:rPr>
        <w:rFonts w:ascii="Symbol" w:hAnsi="Symbol" w:hint="default"/>
      </w:rPr>
    </w:lvl>
    <w:lvl w:ilvl="4" w:tplc="5CCA470A">
      <w:start w:val="1"/>
      <w:numFmt w:val="bullet"/>
      <w:lvlText w:val="o"/>
      <w:lvlJc w:val="left"/>
      <w:pPr>
        <w:ind w:left="3960" w:hanging="360"/>
      </w:pPr>
      <w:rPr>
        <w:rFonts w:ascii="Courier New" w:hAnsi="Courier New" w:hint="default"/>
      </w:rPr>
    </w:lvl>
    <w:lvl w:ilvl="5" w:tplc="A55ADE82">
      <w:start w:val="1"/>
      <w:numFmt w:val="bullet"/>
      <w:lvlText w:val=""/>
      <w:lvlJc w:val="left"/>
      <w:pPr>
        <w:ind w:left="4680" w:hanging="360"/>
      </w:pPr>
      <w:rPr>
        <w:rFonts w:ascii="Wingdings" w:hAnsi="Wingdings" w:hint="default"/>
      </w:rPr>
    </w:lvl>
    <w:lvl w:ilvl="6" w:tplc="BB3680B2">
      <w:start w:val="1"/>
      <w:numFmt w:val="bullet"/>
      <w:lvlText w:val=""/>
      <w:lvlJc w:val="left"/>
      <w:pPr>
        <w:ind w:left="5400" w:hanging="360"/>
      </w:pPr>
      <w:rPr>
        <w:rFonts w:ascii="Symbol" w:hAnsi="Symbol" w:hint="default"/>
      </w:rPr>
    </w:lvl>
    <w:lvl w:ilvl="7" w:tplc="9B0E0E4A">
      <w:start w:val="1"/>
      <w:numFmt w:val="bullet"/>
      <w:lvlText w:val="o"/>
      <w:lvlJc w:val="left"/>
      <w:pPr>
        <w:ind w:left="6120" w:hanging="360"/>
      </w:pPr>
      <w:rPr>
        <w:rFonts w:ascii="Courier New" w:hAnsi="Courier New" w:hint="default"/>
      </w:rPr>
    </w:lvl>
    <w:lvl w:ilvl="8" w:tplc="A98AB9EA">
      <w:start w:val="1"/>
      <w:numFmt w:val="bullet"/>
      <w:lvlText w:val=""/>
      <w:lvlJc w:val="left"/>
      <w:pPr>
        <w:ind w:left="6840" w:hanging="360"/>
      </w:pPr>
      <w:rPr>
        <w:rFonts w:ascii="Wingdings" w:hAnsi="Wingdings" w:hint="default"/>
      </w:rPr>
    </w:lvl>
  </w:abstractNum>
  <w:abstractNum w:abstractNumId="2" w15:restartNumberingAfterBreak="0">
    <w:nsid w:val="216C6B90"/>
    <w:multiLevelType w:val="hybridMultilevel"/>
    <w:tmpl w:val="CFBC1BA6"/>
    <w:lvl w:ilvl="0" w:tplc="08090005">
      <w:start w:val="1"/>
      <w:numFmt w:val="bullet"/>
      <w:lvlText w:val=""/>
      <w:lvlJc w:val="left"/>
      <w:pPr>
        <w:ind w:left="1080" w:hanging="360"/>
      </w:pPr>
      <w:rPr>
        <w:rFonts w:ascii="Wingdings" w:hAnsi="Wingdings" w:hint="default"/>
      </w:rPr>
    </w:lvl>
    <w:lvl w:ilvl="1" w:tplc="0588715E">
      <w:start w:val="1"/>
      <w:numFmt w:val="bullet"/>
      <w:lvlText w:val="o"/>
      <w:lvlJc w:val="left"/>
      <w:pPr>
        <w:ind w:left="1440" w:hanging="360"/>
      </w:pPr>
      <w:rPr>
        <w:rFonts w:ascii="Courier New" w:hAnsi="Courier New" w:hint="default"/>
      </w:rPr>
    </w:lvl>
    <w:lvl w:ilvl="2" w:tplc="AA9472F0">
      <w:start w:val="1"/>
      <w:numFmt w:val="bullet"/>
      <w:lvlText w:val=""/>
      <w:lvlJc w:val="left"/>
      <w:pPr>
        <w:ind w:left="2160" w:hanging="360"/>
      </w:pPr>
      <w:rPr>
        <w:rFonts w:ascii="Wingdings" w:hAnsi="Wingdings" w:hint="default"/>
      </w:rPr>
    </w:lvl>
    <w:lvl w:ilvl="3" w:tplc="BC500270">
      <w:start w:val="1"/>
      <w:numFmt w:val="bullet"/>
      <w:lvlText w:val=""/>
      <w:lvlJc w:val="left"/>
      <w:pPr>
        <w:ind w:left="2880" w:hanging="360"/>
      </w:pPr>
      <w:rPr>
        <w:rFonts w:ascii="Symbol" w:hAnsi="Symbol" w:hint="default"/>
      </w:rPr>
    </w:lvl>
    <w:lvl w:ilvl="4" w:tplc="C5ACDE08">
      <w:start w:val="1"/>
      <w:numFmt w:val="bullet"/>
      <w:lvlText w:val="o"/>
      <w:lvlJc w:val="left"/>
      <w:pPr>
        <w:ind w:left="3600" w:hanging="360"/>
      </w:pPr>
      <w:rPr>
        <w:rFonts w:ascii="Courier New" w:hAnsi="Courier New" w:hint="default"/>
      </w:rPr>
    </w:lvl>
    <w:lvl w:ilvl="5" w:tplc="7966C5E4">
      <w:start w:val="1"/>
      <w:numFmt w:val="bullet"/>
      <w:lvlText w:val=""/>
      <w:lvlJc w:val="left"/>
      <w:pPr>
        <w:ind w:left="4320" w:hanging="360"/>
      </w:pPr>
      <w:rPr>
        <w:rFonts w:ascii="Wingdings" w:hAnsi="Wingdings" w:hint="default"/>
      </w:rPr>
    </w:lvl>
    <w:lvl w:ilvl="6" w:tplc="687266A8">
      <w:start w:val="1"/>
      <w:numFmt w:val="bullet"/>
      <w:lvlText w:val=""/>
      <w:lvlJc w:val="left"/>
      <w:pPr>
        <w:ind w:left="5040" w:hanging="360"/>
      </w:pPr>
      <w:rPr>
        <w:rFonts w:ascii="Symbol" w:hAnsi="Symbol" w:hint="default"/>
      </w:rPr>
    </w:lvl>
    <w:lvl w:ilvl="7" w:tplc="98EAC620">
      <w:start w:val="1"/>
      <w:numFmt w:val="bullet"/>
      <w:lvlText w:val="o"/>
      <w:lvlJc w:val="left"/>
      <w:pPr>
        <w:ind w:left="5760" w:hanging="360"/>
      </w:pPr>
      <w:rPr>
        <w:rFonts w:ascii="Courier New" w:hAnsi="Courier New" w:hint="default"/>
      </w:rPr>
    </w:lvl>
    <w:lvl w:ilvl="8" w:tplc="45D08FBA">
      <w:start w:val="1"/>
      <w:numFmt w:val="bullet"/>
      <w:lvlText w:val=""/>
      <w:lvlJc w:val="left"/>
      <w:pPr>
        <w:ind w:left="6480" w:hanging="360"/>
      </w:pPr>
      <w:rPr>
        <w:rFonts w:ascii="Wingdings" w:hAnsi="Wingdings" w:hint="default"/>
      </w:rPr>
    </w:lvl>
  </w:abstractNum>
  <w:abstractNum w:abstractNumId="3" w15:restartNumberingAfterBreak="0">
    <w:nsid w:val="22554F5D"/>
    <w:multiLevelType w:val="multilevel"/>
    <w:tmpl w:val="F79A7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B3AA5"/>
    <w:multiLevelType w:val="hybridMultilevel"/>
    <w:tmpl w:val="374A83A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951AD40"/>
    <w:multiLevelType w:val="hybridMultilevel"/>
    <w:tmpl w:val="7E9236CA"/>
    <w:lvl w:ilvl="0" w:tplc="4DA4EA70">
      <w:start w:val="1"/>
      <w:numFmt w:val="bullet"/>
      <w:lvlText w:val="o"/>
      <w:lvlJc w:val="left"/>
      <w:pPr>
        <w:ind w:left="1080" w:hanging="360"/>
      </w:pPr>
      <w:rPr>
        <w:rFonts w:ascii="Courier New" w:hAnsi="Courier New" w:hint="default"/>
      </w:rPr>
    </w:lvl>
    <w:lvl w:ilvl="1" w:tplc="4B7C545C">
      <w:start w:val="1"/>
      <w:numFmt w:val="bullet"/>
      <w:lvlText w:val="o"/>
      <w:lvlJc w:val="left"/>
      <w:pPr>
        <w:ind w:left="1800" w:hanging="360"/>
      </w:pPr>
      <w:rPr>
        <w:rFonts w:ascii="Courier New" w:hAnsi="Courier New" w:hint="default"/>
      </w:rPr>
    </w:lvl>
    <w:lvl w:ilvl="2" w:tplc="A63CC34A">
      <w:start w:val="1"/>
      <w:numFmt w:val="bullet"/>
      <w:lvlText w:val=""/>
      <w:lvlJc w:val="left"/>
      <w:pPr>
        <w:ind w:left="2520" w:hanging="360"/>
      </w:pPr>
      <w:rPr>
        <w:rFonts w:ascii="Wingdings" w:hAnsi="Wingdings" w:hint="default"/>
      </w:rPr>
    </w:lvl>
    <w:lvl w:ilvl="3" w:tplc="90E4DD94">
      <w:start w:val="1"/>
      <w:numFmt w:val="bullet"/>
      <w:lvlText w:val=""/>
      <w:lvlJc w:val="left"/>
      <w:pPr>
        <w:ind w:left="3240" w:hanging="360"/>
      </w:pPr>
      <w:rPr>
        <w:rFonts w:ascii="Symbol" w:hAnsi="Symbol" w:hint="default"/>
      </w:rPr>
    </w:lvl>
    <w:lvl w:ilvl="4" w:tplc="3B745B04">
      <w:start w:val="1"/>
      <w:numFmt w:val="bullet"/>
      <w:lvlText w:val="o"/>
      <w:lvlJc w:val="left"/>
      <w:pPr>
        <w:ind w:left="3960" w:hanging="360"/>
      </w:pPr>
      <w:rPr>
        <w:rFonts w:ascii="Courier New" w:hAnsi="Courier New" w:hint="default"/>
      </w:rPr>
    </w:lvl>
    <w:lvl w:ilvl="5" w:tplc="286ACEE8">
      <w:start w:val="1"/>
      <w:numFmt w:val="bullet"/>
      <w:lvlText w:val=""/>
      <w:lvlJc w:val="left"/>
      <w:pPr>
        <w:ind w:left="4680" w:hanging="360"/>
      </w:pPr>
      <w:rPr>
        <w:rFonts w:ascii="Wingdings" w:hAnsi="Wingdings" w:hint="default"/>
      </w:rPr>
    </w:lvl>
    <w:lvl w:ilvl="6" w:tplc="2794C0F6">
      <w:start w:val="1"/>
      <w:numFmt w:val="bullet"/>
      <w:lvlText w:val=""/>
      <w:lvlJc w:val="left"/>
      <w:pPr>
        <w:ind w:left="5400" w:hanging="360"/>
      </w:pPr>
      <w:rPr>
        <w:rFonts w:ascii="Symbol" w:hAnsi="Symbol" w:hint="default"/>
      </w:rPr>
    </w:lvl>
    <w:lvl w:ilvl="7" w:tplc="48A09CEA">
      <w:start w:val="1"/>
      <w:numFmt w:val="bullet"/>
      <w:lvlText w:val="o"/>
      <w:lvlJc w:val="left"/>
      <w:pPr>
        <w:ind w:left="6120" w:hanging="360"/>
      </w:pPr>
      <w:rPr>
        <w:rFonts w:ascii="Courier New" w:hAnsi="Courier New" w:hint="default"/>
      </w:rPr>
    </w:lvl>
    <w:lvl w:ilvl="8" w:tplc="2646958E">
      <w:start w:val="1"/>
      <w:numFmt w:val="bullet"/>
      <w:lvlText w:val=""/>
      <w:lvlJc w:val="left"/>
      <w:pPr>
        <w:ind w:left="6840" w:hanging="360"/>
      </w:pPr>
      <w:rPr>
        <w:rFonts w:ascii="Wingdings" w:hAnsi="Wingdings" w:hint="default"/>
      </w:rPr>
    </w:lvl>
  </w:abstractNum>
  <w:abstractNum w:abstractNumId="6" w15:restartNumberingAfterBreak="0">
    <w:nsid w:val="2B689C06"/>
    <w:multiLevelType w:val="hybridMultilevel"/>
    <w:tmpl w:val="1074AFF0"/>
    <w:lvl w:ilvl="0" w:tplc="08090005">
      <w:start w:val="1"/>
      <w:numFmt w:val="bullet"/>
      <w:lvlText w:val=""/>
      <w:lvlJc w:val="left"/>
      <w:pPr>
        <w:ind w:left="720" w:hanging="360"/>
      </w:pPr>
      <w:rPr>
        <w:rFonts w:ascii="Wingdings" w:hAnsi="Wingdings" w:hint="default"/>
      </w:rPr>
    </w:lvl>
    <w:lvl w:ilvl="1" w:tplc="6546B848">
      <w:start w:val="1"/>
      <w:numFmt w:val="bullet"/>
      <w:lvlText w:val="o"/>
      <w:lvlJc w:val="left"/>
      <w:pPr>
        <w:ind w:left="1440" w:hanging="360"/>
      </w:pPr>
      <w:rPr>
        <w:rFonts w:ascii="Courier New" w:hAnsi="Courier New" w:hint="default"/>
      </w:rPr>
    </w:lvl>
    <w:lvl w:ilvl="2" w:tplc="30A47956">
      <w:start w:val="1"/>
      <w:numFmt w:val="bullet"/>
      <w:lvlText w:val=""/>
      <w:lvlJc w:val="left"/>
      <w:pPr>
        <w:ind w:left="2160" w:hanging="360"/>
      </w:pPr>
      <w:rPr>
        <w:rFonts w:ascii="Wingdings" w:hAnsi="Wingdings" w:hint="default"/>
      </w:rPr>
    </w:lvl>
    <w:lvl w:ilvl="3" w:tplc="5ABC6984">
      <w:start w:val="1"/>
      <w:numFmt w:val="bullet"/>
      <w:lvlText w:val=""/>
      <w:lvlJc w:val="left"/>
      <w:pPr>
        <w:ind w:left="2880" w:hanging="360"/>
      </w:pPr>
      <w:rPr>
        <w:rFonts w:ascii="Symbol" w:hAnsi="Symbol" w:hint="default"/>
      </w:rPr>
    </w:lvl>
    <w:lvl w:ilvl="4" w:tplc="5622E25A">
      <w:start w:val="1"/>
      <w:numFmt w:val="bullet"/>
      <w:lvlText w:val="o"/>
      <w:lvlJc w:val="left"/>
      <w:pPr>
        <w:ind w:left="3600" w:hanging="360"/>
      </w:pPr>
      <w:rPr>
        <w:rFonts w:ascii="Courier New" w:hAnsi="Courier New" w:hint="default"/>
      </w:rPr>
    </w:lvl>
    <w:lvl w:ilvl="5" w:tplc="4950E796">
      <w:start w:val="1"/>
      <w:numFmt w:val="bullet"/>
      <w:lvlText w:val=""/>
      <w:lvlJc w:val="left"/>
      <w:pPr>
        <w:ind w:left="4320" w:hanging="360"/>
      </w:pPr>
      <w:rPr>
        <w:rFonts w:ascii="Wingdings" w:hAnsi="Wingdings" w:hint="default"/>
      </w:rPr>
    </w:lvl>
    <w:lvl w:ilvl="6" w:tplc="2C0C1724">
      <w:start w:val="1"/>
      <w:numFmt w:val="bullet"/>
      <w:lvlText w:val=""/>
      <w:lvlJc w:val="left"/>
      <w:pPr>
        <w:ind w:left="5040" w:hanging="360"/>
      </w:pPr>
      <w:rPr>
        <w:rFonts w:ascii="Symbol" w:hAnsi="Symbol" w:hint="default"/>
      </w:rPr>
    </w:lvl>
    <w:lvl w:ilvl="7" w:tplc="31F6FB38">
      <w:start w:val="1"/>
      <w:numFmt w:val="bullet"/>
      <w:lvlText w:val="o"/>
      <w:lvlJc w:val="left"/>
      <w:pPr>
        <w:ind w:left="5760" w:hanging="360"/>
      </w:pPr>
      <w:rPr>
        <w:rFonts w:ascii="Courier New" w:hAnsi="Courier New" w:hint="default"/>
      </w:rPr>
    </w:lvl>
    <w:lvl w:ilvl="8" w:tplc="550E7652">
      <w:start w:val="1"/>
      <w:numFmt w:val="bullet"/>
      <w:lvlText w:val=""/>
      <w:lvlJc w:val="left"/>
      <w:pPr>
        <w:ind w:left="6480" w:hanging="360"/>
      </w:pPr>
      <w:rPr>
        <w:rFonts w:ascii="Wingdings" w:hAnsi="Wingdings" w:hint="default"/>
      </w:rPr>
    </w:lvl>
  </w:abstractNum>
  <w:abstractNum w:abstractNumId="7" w15:restartNumberingAfterBreak="0">
    <w:nsid w:val="2B761784"/>
    <w:multiLevelType w:val="hybridMultilevel"/>
    <w:tmpl w:val="4468C748"/>
    <w:lvl w:ilvl="0" w:tplc="08090003">
      <w:start w:val="1"/>
      <w:numFmt w:val="bullet"/>
      <w:lvlText w:val="o"/>
      <w:lvlJc w:val="left"/>
      <w:pPr>
        <w:ind w:left="994" w:hanging="360"/>
      </w:pPr>
      <w:rPr>
        <w:rFonts w:ascii="Courier New" w:hAnsi="Courier New" w:cs="Courier New" w:hint="default"/>
      </w:rPr>
    </w:lvl>
    <w:lvl w:ilvl="1" w:tplc="FFFFFFFF">
      <w:start w:val="1"/>
      <w:numFmt w:val="bullet"/>
      <w:lvlText w:val="o"/>
      <w:lvlJc w:val="left"/>
      <w:pPr>
        <w:ind w:left="1714" w:hanging="360"/>
      </w:pPr>
      <w:rPr>
        <w:rFonts w:ascii="Courier New" w:hAnsi="Courier New" w:hint="default"/>
      </w:rPr>
    </w:lvl>
    <w:lvl w:ilvl="2" w:tplc="FFFFFFFF">
      <w:start w:val="1"/>
      <w:numFmt w:val="bullet"/>
      <w:lvlText w:val=""/>
      <w:lvlJc w:val="left"/>
      <w:pPr>
        <w:ind w:left="2434" w:hanging="360"/>
      </w:pPr>
      <w:rPr>
        <w:rFonts w:ascii="Wingdings" w:hAnsi="Wingdings" w:hint="default"/>
      </w:rPr>
    </w:lvl>
    <w:lvl w:ilvl="3" w:tplc="FFFFFFFF">
      <w:start w:val="1"/>
      <w:numFmt w:val="bullet"/>
      <w:lvlText w:val=""/>
      <w:lvlJc w:val="left"/>
      <w:pPr>
        <w:ind w:left="3154" w:hanging="360"/>
      </w:pPr>
      <w:rPr>
        <w:rFonts w:ascii="Symbol" w:hAnsi="Symbol" w:hint="default"/>
      </w:rPr>
    </w:lvl>
    <w:lvl w:ilvl="4" w:tplc="FFFFFFFF">
      <w:start w:val="1"/>
      <w:numFmt w:val="bullet"/>
      <w:lvlText w:val="o"/>
      <w:lvlJc w:val="left"/>
      <w:pPr>
        <w:ind w:left="3874" w:hanging="360"/>
      </w:pPr>
      <w:rPr>
        <w:rFonts w:ascii="Courier New" w:hAnsi="Courier New" w:hint="default"/>
      </w:rPr>
    </w:lvl>
    <w:lvl w:ilvl="5" w:tplc="FFFFFFFF">
      <w:start w:val="1"/>
      <w:numFmt w:val="bullet"/>
      <w:lvlText w:val=""/>
      <w:lvlJc w:val="left"/>
      <w:pPr>
        <w:ind w:left="4594" w:hanging="360"/>
      </w:pPr>
      <w:rPr>
        <w:rFonts w:ascii="Wingdings" w:hAnsi="Wingdings" w:hint="default"/>
      </w:rPr>
    </w:lvl>
    <w:lvl w:ilvl="6" w:tplc="FFFFFFFF">
      <w:start w:val="1"/>
      <w:numFmt w:val="bullet"/>
      <w:lvlText w:val=""/>
      <w:lvlJc w:val="left"/>
      <w:pPr>
        <w:ind w:left="5314" w:hanging="360"/>
      </w:pPr>
      <w:rPr>
        <w:rFonts w:ascii="Symbol" w:hAnsi="Symbol" w:hint="default"/>
      </w:rPr>
    </w:lvl>
    <w:lvl w:ilvl="7" w:tplc="FFFFFFFF">
      <w:start w:val="1"/>
      <w:numFmt w:val="bullet"/>
      <w:lvlText w:val="o"/>
      <w:lvlJc w:val="left"/>
      <w:pPr>
        <w:ind w:left="6034" w:hanging="360"/>
      </w:pPr>
      <w:rPr>
        <w:rFonts w:ascii="Courier New" w:hAnsi="Courier New" w:hint="default"/>
      </w:rPr>
    </w:lvl>
    <w:lvl w:ilvl="8" w:tplc="FFFFFFFF">
      <w:start w:val="1"/>
      <w:numFmt w:val="bullet"/>
      <w:lvlText w:val=""/>
      <w:lvlJc w:val="left"/>
      <w:pPr>
        <w:ind w:left="6754" w:hanging="360"/>
      </w:pPr>
      <w:rPr>
        <w:rFonts w:ascii="Wingdings" w:hAnsi="Wingdings" w:hint="default"/>
      </w:rPr>
    </w:lvl>
  </w:abstractNum>
  <w:abstractNum w:abstractNumId="8" w15:restartNumberingAfterBreak="0">
    <w:nsid w:val="2FD0101A"/>
    <w:multiLevelType w:val="hybridMultilevel"/>
    <w:tmpl w:val="3B1E4B8E"/>
    <w:lvl w:ilvl="0" w:tplc="08090005">
      <w:start w:val="1"/>
      <w:numFmt w:val="bullet"/>
      <w:lvlText w:val=""/>
      <w:lvlJc w:val="left"/>
      <w:pPr>
        <w:ind w:left="720" w:hanging="360"/>
      </w:pPr>
      <w:rPr>
        <w:rFonts w:ascii="Wingdings" w:hAnsi="Wingdings" w:hint="default"/>
      </w:rPr>
    </w:lvl>
    <w:lvl w:ilvl="1" w:tplc="E6DC237C">
      <w:start w:val="1"/>
      <w:numFmt w:val="bullet"/>
      <w:lvlText w:val="o"/>
      <w:lvlJc w:val="left"/>
      <w:pPr>
        <w:ind w:left="1440" w:hanging="360"/>
      </w:pPr>
      <w:rPr>
        <w:rFonts w:ascii="Courier New" w:hAnsi="Courier New" w:hint="default"/>
      </w:rPr>
    </w:lvl>
    <w:lvl w:ilvl="2" w:tplc="C9E4ED8E">
      <w:start w:val="1"/>
      <w:numFmt w:val="bullet"/>
      <w:lvlText w:val=""/>
      <w:lvlJc w:val="left"/>
      <w:pPr>
        <w:ind w:left="2160" w:hanging="360"/>
      </w:pPr>
      <w:rPr>
        <w:rFonts w:ascii="Wingdings" w:hAnsi="Wingdings" w:hint="default"/>
      </w:rPr>
    </w:lvl>
    <w:lvl w:ilvl="3" w:tplc="E3281DDA">
      <w:start w:val="1"/>
      <w:numFmt w:val="bullet"/>
      <w:lvlText w:val=""/>
      <w:lvlJc w:val="left"/>
      <w:pPr>
        <w:ind w:left="2880" w:hanging="360"/>
      </w:pPr>
      <w:rPr>
        <w:rFonts w:ascii="Symbol" w:hAnsi="Symbol" w:hint="default"/>
      </w:rPr>
    </w:lvl>
    <w:lvl w:ilvl="4" w:tplc="B720E300">
      <w:start w:val="1"/>
      <w:numFmt w:val="bullet"/>
      <w:lvlText w:val="o"/>
      <w:lvlJc w:val="left"/>
      <w:pPr>
        <w:ind w:left="3600" w:hanging="360"/>
      </w:pPr>
      <w:rPr>
        <w:rFonts w:ascii="Courier New" w:hAnsi="Courier New" w:hint="default"/>
      </w:rPr>
    </w:lvl>
    <w:lvl w:ilvl="5" w:tplc="3CE0E01A">
      <w:start w:val="1"/>
      <w:numFmt w:val="bullet"/>
      <w:lvlText w:val=""/>
      <w:lvlJc w:val="left"/>
      <w:pPr>
        <w:ind w:left="4320" w:hanging="360"/>
      </w:pPr>
      <w:rPr>
        <w:rFonts w:ascii="Wingdings" w:hAnsi="Wingdings" w:hint="default"/>
      </w:rPr>
    </w:lvl>
    <w:lvl w:ilvl="6" w:tplc="D394702A">
      <w:start w:val="1"/>
      <w:numFmt w:val="bullet"/>
      <w:lvlText w:val=""/>
      <w:lvlJc w:val="left"/>
      <w:pPr>
        <w:ind w:left="5040" w:hanging="360"/>
      </w:pPr>
      <w:rPr>
        <w:rFonts w:ascii="Symbol" w:hAnsi="Symbol" w:hint="default"/>
      </w:rPr>
    </w:lvl>
    <w:lvl w:ilvl="7" w:tplc="66961798">
      <w:start w:val="1"/>
      <w:numFmt w:val="bullet"/>
      <w:lvlText w:val="o"/>
      <w:lvlJc w:val="left"/>
      <w:pPr>
        <w:ind w:left="5760" w:hanging="360"/>
      </w:pPr>
      <w:rPr>
        <w:rFonts w:ascii="Courier New" w:hAnsi="Courier New" w:hint="default"/>
      </w:rPr>
    </w:lvl>
    <w:lvl w:ilvl="8" w:tplc="A74EE1C8">
      <w:start w:val="1"/>
      <w:numFmt w:val="bullet"/>
      <w:lvlText w:val=""/>
      <w:lvlJc w:val="left"/>
      <w:pPr>
        <w:ind w:left="6480" w:hanging="360"/>
      </w:pPr>
      <w:rPr>
        <w:rFonts w:ascii="Wingdings" w:hAnsi="Wingdings" w:hint="default"/>
      </w:rPr>
    </w:lvl>
  </w:abstractNum>
  <w:abstractNum w:abstractNumId="9" w15:restartNumberingAfterBreak="0">
    <w:nsid w:val="31541140"/>
    <w:multiLevelType w:val="hybridMultilevel"/>
    <w:tmpl w:val="F1D61DA8"/>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F98DBB"/>
    <w:multiLevelType w:val="hybridMultilevel"/>
    <w:tmpl w:val="1B666112"/>
    <w:lvl w:ilvl="0" w:tplc="08090005">
      <w:start w:val="1"/>
      <w:numFmt w:val="bullet"/>
      <w:lvlText w:val=""/>
      <w:lvlJc w:val="left"/>
      <w:pPr>
        <w:ind w:left="1080" w:hanging="360"/>
      </w:pPr>
      <w:rPr>
        <w:rFonts w:ascii="Wingdings" w:hAnsi="Wingdings" w:hint="default"/>
      </w:rPr>
    </w:lvl>
    <w:lvl w:ilvl="1" w:tplc="DE027D64">
      <w:start w:val="1"/>
      <w:numFmt w:val="bullet"/>
      <w:lvlText w:val="o"/>
      <w:lvlJc w:val="left"/>
      <w:pPr>
        <w:ind w:left="1440" w:hanging="360"/>
      </w:pPr>
      <w:rPr>
        <w:rFonts w:ascii="Courier New" w:hAnsi="Courier New" w:hint="default"/>
      </w:rPr>
    </w:lvl>
    <w:lvl w:ilvl="2" w:tplc="F514A38A">
      <w:start w:val="1"/>
      <w:numFmt w:val="bullet"/>
      <w:lvlText w:val=""/>
      <w:lvlJc w:val="left"/>
      <w:pPr>
        <w:ind w:left="2160" w:hanging="360"/>
      </w:pPr>
      <w:rPr>
        <w:rFonts w:ascii="Wingdings" w:hAnsi="Wingdings" w:hint="default"/>
      </w:rPr>
    </w:lvl>
    <w:lvl w:ilvl="3" w:tplc="5D423EAE">
      <w:start w:val="1"/>
      <w:numFmt w:val="bullet"/>
      <w:lvlText w:val=""/>
      <w:lvlJc w:val="left"/>
      <w:pPr>
        <w:ind w:left="2880" w:hanging="360"/>
      </w:pPr>
      <w:rPr>
        <w:rFonts w:ascii="Symbol" w:hAnsi="Symbol" w:hint="default"/>
      </w:rPr>
    </w:lvl>
    <w:lvl w:ilvl="4" w:tplc="EF34452C">
      <w:start w:val="1"/>
      <w:numFmt w:val="bullet"/>
      <w:lvlText w:val="o"/>
      <w:lvlJc w:val="left"/>
      <w:pPr>
        <w:ind w:left="3600" w:hanging="360"/>
      </w:pPr>
      <w:rPr>
        <w:rFonts w:ascii="Courier New" w:hAnsi="Courier New" w:hint="default"/>
      </w:rPr>
    </w:lvl>
    <w:lvl w:ilvl="5" w:tplc="0994E54C">
      <w:start w:val="1"/>
      <w:numFmt w:val="bullet"/>
      <w:lvlText w:val=""/>
      <w:lvlJc w:val="left"/>
      <w:pPr>
        <w:ind w:left="4320" w:hanging="360"/>
      </w:pPr>
      <w:rPr>
        <w:rFonts w:ascii="Wingdings" w:hAnsi="Wingdings" w:hint="default"/>
      </w:rPr>
    </w:lvl>
    <w:lvl w:ilvl="6" w:tplc="2F94CEB4">
      <w:start w:val="1"/>
      <w:numFmt w:val="bullet"/>
      <w:lvlText w:val=""/>
      <w:lvlJc w:val="left"/>
      <w:pPr>
        <w:ind w:left="5040" w:hanging="360"/>
      </w:pPr>
      <w:rPr>
        <w:rFonts w:ascii="Symbol" w:hAnsi="Symbol" w:hint="default"/>
      </w:rPr>
    </w:lvl>
    <w:lvl w:ilvl="7" w:tplc="43C2E088">
      <w:start w:val="1"/>
      <w:numFmt w:val="bullet"/>
      <w:lvlText w:val="o"/>
      <w:lvlJc w:val="left"/>
      <w:pPr>
        <w:ind w:left="5760" w:hanging="360"/>
      </w:pPr>
      <w:rPr>
        <w:rFonts w:ascii="Courier New" w:hAnsi="Courier New" w:hint="default"/>
      </w:rPr>
    </w:lvl>
    <w:lvl w:ilvl="8" w:tplc="71CABD2E">
      <w:start w:val="1"/>
      <w:numFmt w:val="bullet"/>
      <w:lvlText w:val=""/>
      <w:lvlJc w:val="left"/>
      <w:pPr>
        <w:ind w:left="6480" w:hanging="360"/>
      </w:pPr>
      <w:rPr>
        <w:rFonts w:ascii="Wingdings" w:hAnsi="Wingdings" w:hint="default"/>
      </w:rPr>
    </w:lvl>
  </w:abstractNum>
  <w:abstractNum w:abstractNumId="12" w15:restartNumberingAfterBreak="0">
    <w:nsid w:val="47F036F7"/>
    <w:multiLevelType w:val="hybridMultilevel"/>
    <w:tmpl w:val="4DE6D83A"/>
    <w:lvl w:ilvl="0" w:tplc="D6AADFBC">
      <w:start w:val="1"/>
      <w:numFmt w:val="bullet"/>
      <w:lvlText w:val="o"/>
      <w:lvlJc w:val="left"/>
      <w:pPr>
        <w:ind w:left="1080" w:hanging="360"/>
      </w:pPr>
      <w:rPr>
        <w:rFonts w:ascii="Courier New" w:hAnsi="Courier New" w:hint="default"/>
      </w:rPr>
    </w:lvl>
    <w:lvl w:ilvl="1" w:tplc="DE6ECDA4">
      <w:start w:val="1"/>
      <w:numFmt w:val="bullet"/>
      <w:lvlText w:val="o"/>
      <w:lvlJc w:val="left"/>
      <w:pPr>
        <w:ind w:left="1800" w:hanging="360"/>
      </w:pPr>
      <w:rPr>
        <w:rFonts w:ascii="Courier New" w:hAnsi="Courier New" w:hint="default"/>
      </w:rPr>
    </w:lvl>
    <w:lvl w:ilvl="2" w:tplc="96F6F068">
      <w:start w:val="1"/>
      <w:numFmt w:val="bullet"/>
      <w:lvlText w:val=""/>
      <w:lvlJc w:val="left"/>
      <w:pPr>
        <w:ind w:left="2520" w:hanging="360"/>
      </w:pPr>
      <w:rPr>
        <w:rFonts w:ascii="Wingdings" w:hAnsi="Wingdings" w:hint="default"/>
      </w:rPr>
    </w:lvl>
    <w:lvl w:ilvl="3" w:tplc="7D802F90">
      <w:start w:val="1"/>
      <w:numFmt w:val="bullet"/>
      <w:lvlText w:val=""/>
      <w:lvlJc w:val="left"/>
      <w:pPr>
        <w:ind w:left="3240" w:hanging="360"/>
      </w:pPr>
      <w:rPr>
        <w:rFonts w:ascii="Symbol" w:hAnsi="Symbol" w:hint="default"/>
      </w:rPr>
    </w:lvl>
    <w:lvl w:ilvl="4" w:tplc="FDB808B2">
      <w:start w:val="1"/>
      <w:numFmt w:val="bullet"/>
      <w:lvlText w:val="o"/>
      <w:lvlJc w:val="left"/>
      <w:pPr>
        <w:ind w:left="3960" w:hanging="360"/>
      </w:pPr>
      <w:rPr>
        <w:rFonts w:ascii="Courier New" w:hAnsi="Courier New" w:hint="default"/>
      </w:rPr>
    </w:lvl>
    <w:lvl w:ilvl="5" w:tplc="07D0EF90">
      <w:start w:val="1"/>
      <w:numFmt w:val="bullet"/>
      <w:lvlText w:val=""/>
      <w:lvlJc w:val="left"/>
      <w:pPr>
        <w:ind w:left="4680" w:hanging="360"/>
      </w:pPr>
      <w:rPr>
        <w:rFonts w:ascii="Wingdings" w:hAnsi="Wingdings" w:hint="default"/>
      </w:rPr>
    </w:lvl>
    <w:lvl w:ilvl="6" w:tplc="0688DAE6">
      <w:start w:val="1"/>
      <w:numFmt w:val="bullet"/>
      <w:lvlText w:val=""/>
      <w:lvlJc w:val="left"/>
      <w:pPr>
        <w:ind w:left="5400" w:hanging="360"/>
      </w:pPr>
      <w:rPr>
        <w:rFonts w:ascii="Symbol" w:hAnsi="Symbol" w:hint="default"/>
      </w:rPr>
    </w:lvl>
    <w:lvl w:ilvl="7" w:tplc="485E993C">
      <w:start w:val="1"/>
      <w:numFmt w:val="bullet"/>
      <w:lvlText w:val="o"/>
      <w:lvlJc w:val="left"/>
      <w:pPr>
        <w:ind w:left="6120" w:hanging="360"/>
      </w:pPr>
      <w:rPr>
        <w:rFonts w:ascii="Courier New" w:hAnsi="Courier New" w:hint="default"/>
      </w:rPr>
    </w:lvl>
    <w:lvl w:ilvl="8" w:tplc="14183DBC">
      <w:start w:val="1"/>
      <w:numFmt w:val="bullet"/>
      <w:lvlText w:val=""/>
      <w:lvlJc w:val="left"/>
      <w:pPr>
        <w:ind w:left="6840" w:hanging="360"/>
      </w:pPr>
      <w:rPr>
        <w:rFonts w:ascii="Wingdings" w:hAnsi="Wingdings" w:hint="default"/>
      </w:rPr>
    </w:lvl>
  </w:abstractNum>
  <w:abstractNum w:abstractNumId="13" w15:restartNumberingAfterBreak="0">
    <w:nsid w:val="49B91781"/>
    <w:multiLevelType w:val="hybridMultilevel"/>
    <w:tmpl w:val="615A1D1A"/>
    <w:lvl w:ilvl="0" w:tplc="E0C699AA">
      <w:start w:val="1"/>
      <w:numFmt w:val="bullet"/>
      <w:lvlText w:val="o"/>
      <w:lvlJc w:val="left"/>
      <w:pPr>
        <w:ind w:left="1080" w:hanging="360"/>
      </w:pPr>
      <w:rPr>
        <w:rFonts w:ascii="Courier New" w:hAnsi="Courier New" w:hint="default"/>
      </w:rPr>
    </w:lvl>
    <w:lvl w:ilvl="1" w:tplc="8D3E0F8E">
      <w:start w:val="1"/>
      <w:numFmt w:val="bullet"/>
      <w:lvlText w:val="o"/>
      <w:lvlJc w:val="left"/>
      <w:pPr>
        <w:ind w:left="1800" w:hanging="360"/>
      </w:pPr>
      <w:rPr>
        <w:rFonts w:ascii="Courier New" w:hAnsi="Courier New" w:hint="default"/>
      </w:rPr>
    </w:lvl>
    <w:lvl w:ilvl="2" w:tplc="F710D356">
      <w:start w:val="1"/>
      <w:numFmt w:val="bullet"/>
      <w:lvlText w:val=""/>
      <w:lvlJc w:val="left"/>
      <w:pPr>
        <w:ind w:left="2520" w:hanging="360"/>
      </w:pPr>
      <w:rPr>
        <w:rFonts w:ascii="Wingdings" w:hAnsi="Wingdings" w:hint="default"/>
      </w:rPr>
    </w:lvl>
    <w:lvl w:ilvl="3" w:tplc="05841A44">
      <w:start w:val="1"/>
      <w:numFmt w:val="bullet"/>
      <w:lvlText w:val=""/>
      <w:lvlJc w:val="left"/>
      <w:pPr>
        <w:ind w:left="3240" w:hanging="360"/>
      </w:pPr>
      <w:rPr>
        <w:rFonts w:ascii="Symbol" w:hAnsi="Symbol" w:hint="default"/>
      </w:rPr>
    </w:lvl>
    <w:lvl w:ilvl="4" w:tplc="E8CA0E00">
      <w:start w:val="1"/>
      <w:numFmt w:val="bullet"/>
      <w:lvlText w:val="o"/>
      <w:lvlJc w:val="left"/>
      <w:pPr>
        <w:ind w:left="3960" w:hanging="360"/>
      </w:pPr>
      <w:rPr>
        <w:rFonts w:ascii="Courier New" w:hAnsi="Courier New" w:hint="default"/>
      </w:rPr>
    </w:lvl>
    <w:lvl w:ilvl="5" w:tplc="7D325EEC">
      <w:start w:val="1"/>
      <w:numFmt w:val="bullet"/>
      <w:lvlText w:val=""/>
      <w:lvlJc w:val="left"/>
      <w:pPr>
        <w:ind w:left="4680" w:hanging="360"/>
      </w:pPr>
      <w:rPr>
        <w:rFonts w:ascii="Wingdings" w:hAnsi="Wingdings" w:hint="default"/>
      </w:rPr>
    </w:lvl>
    <w:lvl w:ilvl="6" w:tplc="184C5940">
      <w:start w:val="1"/>
      <w:numFmt w:val="bullet"/>
      <w:lvlText w:val=""/>
      <w:lvlJc w:val="left"/>
      <w:pPr>
        <w:ind w:left="5400" w:hanging="360"/>
      </w:pPr>
      <w:rPr>
        <w:rFonts w:ascii="Symbol" w:hAnsi="Symbol" w:hint="default"/>
      </w:rPr>
    </w:lvl>
    <w:lvl w:ilvl="7" w:tplc="43A21946">
      <w:start w:val="1"/>
      <w:numFmt w:val="bullet"/>
      <w:lvlText w:val="o"/>
      <w:lvlJc w:val="left"/>
      <w:pPr>
        <w:ind w:left="6120" w:hanging="360"/>
      </w:pPr>
      <w:rPr>
        <w:rFonts w:ascii="Courier New" w:hAnsi="Courier New" w:hint="default"/>
      </w:rPr>
    </w:lvl>
    <w:lvl w:ilvl="8" w:tplc="1A1CF8AA">
      <w:start w:val="1"/>
      <w:numFmt w:val="bullet"/>
      <w:lvlText w:val=""/>
      <w:lvlJc w:val="left"/>
      <w:pPr>
        <w:ind w:left="6840" w:hanging="360"/>
      </w:pPr>
      <w:rPr>
        <w:rFonts w:ascii="Wingdings" w:hAnsi="Wingdings" w:hint="default"/>
      </w:rPr>
    </w:lvl>
  </w:abstractNum>
  <w:abstractNum w:abstractNumId="14" w15:restartNumberingAfterBreak="0">
    <w:nsid w:val="4D4C1809"/>
    <w:multiLevelType w:val="hybridMultilevel"/>
    <w:tmpl w:val="1394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16" w15:restartNumberingAfterBreak="0">
    <w:nsid w:val="5562694A"/>
    <w:multiLevelType w:val="hybridMultilevel"/>
    <w:tmpl w:val="80BE5D5A"/>
    <w:lvl w:ilvl="0" w:tplc="B3DA2C62">
      <w:start w:val="1"/>
      <w:numFmt w:val="bullet"/>
      <w:lvlText w:val=""/>
      <w:lvlJc w:val="left"/>
      <w:pPr>
        <w:ind w:left="720" w:hanging="360"/>
      </w:pPr>
      <w:rPr>
        <w:rFonts w:ascii="Symbol" w:hAnsi="Symbol" w:hint="default"/>
      </w:rPr>
    </w:lvl>
    <w:lvl w:ilvl="1" w:tplc="29CCF576">
      <w:start w:val="1"/>
      <w:numFmt w:val="bullet"/>
      <w:lvlText w:val="o"/>
      <w:lvlJc w:val="left"/>
      <w:pPr>
        <w:ind w:left="1440" w:hanging="360"/>
      </w:pPr>
      <w:rPr>
        <w:rFonts w:ascii="Courier New" w:hAnsi="Courier New" w:hint="default"/>
      </w:rPr>
    </w:lvl>
    <w:lvl w:ilvl="2" w:tplc="3C7CB6BE">
      <w:start w:val="1"/>
      <w:numFmt w:val="bullet"/>
      <w:lvlText w:val=""/>
      <w:lvlJc w:val="left"/>
      <w:pPr>
        <w:ind w:left="2160" w:hanging="360"/>
      </w:pPr>
      <w:rPr>
        <w:rFonts w:ascii="Wingdings" w:hAnsi="Wingdings" w:hint="default"/>
      </w:rPr>
    </w:lvl>
    <w:lvl w:ilvl="3" w:tplc="4840156C">
      <w:start w:val="1"/>
      <w:numFmt w:val="bullet"/>
      <w:lvlText w:val=""/>
      <w:lvlJc w:val="left"/>
      <w:pPr>
        <w:ind w:left="2880" w:hanging="360"/>
      </w:pPr>
      <w:rPr>
        <w:rFonts w:ascii="Symbol" w:hAnsi="Symbol" w:hint="default"/>
      </w:rPr>
    </w:lvl>
    <w:lvl w:ilvl="4" w:tplc="1FAA45E2">
      <w:start w:val="1"/>
      <w:numFmt w:val="bullet"/>
      <w:lvlText w:val="o"/>
      <w:lvlJc w:val="left"/>
      <w:pPr>
        <w:ind w:left="3600" w:hanging="360"/>
      </w:pPr>
      <w:rPr>
        <w:rFonts w:ascii="Courier New" w:hAnsi="Courier New" w:hint="default"/>
      </w:rPr>
    </w:lvl>
    <w:lvl w:ilvl="5" w:tplc="6D92F002">
      <w:start w:val="1"/>
      <w:numFmt w:val="bullet"/>
      <w:lvlText w:val=""/>
      <w:lvlJc w:val="left"/>
      <w:pPr>
        <w:ind w:left="4320" w:hanging="360"/>
      </w:pPr>
      <w:rPr>
        <w:rFonts w:ascii="Wingdings" w:hAnsi="Wingdings" w:hint="default"/>
      </w:rPr>
    </w:lvl>
    <w:lvl w:ilvl="6" w:tplc="451497C4">
      <w:start w:val="1"/>
      <w:numFmt w:val="bullet"/>
      <w:lvlText w:val=""/>
      <w:lvlJc w:val="left"/>
      <w:pPr>
        <w:ind w:left="5040" w:hanging="360"/>
      </w:pPr>
      <w:rPr>
        <w:rFonts w:ascii="Symbol" w:hAnsi="Symbol" w:hint="default"/>
      </w:rPr>
    </w:lvl>
    <w:lvl w:ilvl="7" w:tplc="E53E1832">
      <w:start w:val="1"/>
      <w:numFmt w:val="bullet"/>
      <w:lvlText w:val="o"/>
      <w:lvlJc w:val="left"/>
      <w:pPr>
        <w:ind w:left="5760" w:hanging="360"/>
      </w:pPr>
      <w:rPr>
        <w:rFonts w:ascii="Courier New" w:hAnsi="Courier New" w:hint="default"/>
      </w:rPr>
    </w:lvl>
    <w:lvl w:ilvl="8" w:tplc="A476C62C">
      <w:start w:val="1"/>
      <w:numFmt w:val="bullet"/>
      <w:lvlText w:val=""/>
      <w:lvlJc w:val="left"/>
      <w:pPr>
        <w:ind w:left="6480" w:hanging="360"/>
      </w:pPr>
      <w:rPr>
        <w:rFonts w:ascii="Wingdings" w:hAnsi="Wingdings" w:hint="default"/>
      </w:rPr>
    </w:lvl>
  </w:abstractNum>
  <w:abstractNum w:abstractNumId="17" w15:restartNumberingAfterBreak="0">
    <w:nsid w:val="58515C09"/>
    <w:multiLevelType w:val="hybridMultilevel"/>
    <w:tmpl w:val="2F880484"/>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5F4CF8"/>
    <w:multiLevelType w:val="hybridMultilevel"/>
    <w:tmpl w:val="84B82A4C"/>
    <w:lvl w:ilvl="0" w:tplc="08090005">
      <w:start w:val="1"/>
      <w:numFmt w:val="bullet"/>
      <w:lvlText w:val=""/>
      <w:lvlJc w:val="left"/>
      <w:pPr>
        <w:ind w:left="720" w:hanging="360"/>
      </w:pPr>
      <w:rPr>
        <w:rFonts w:ascii="Wingdings" w:hAnsi="Wingdings" w:hint="default"/>
      </w:rPr>
    </w:lvl>
    <w:lvl w:ilvl="1" w:tplc="4D02BA5E">
      <w:start w:val="1"/>
      <w:numFmt w:val="bullet"/>
      <w:lvlText w:val="o"/>
      <w:lvlJc w:val="left"/>
      <w:pPr>
        <w:ind w:left="1440" w:hanging="360"/>
      </w:pPr>
      <w:rPr>
        <w:rFonts w:ascii="Courier New" w:hAnsi="Courier New" w:hint="default"/>
      </w:rPr>
    </w:lvl>
    <w:lvl w:ilvl="2" w:tplc="2D22E0AA">
      <w:start w:val="1"/>
      <w:numFmt w:val="bullet"/>
      <w:lvlText w:val=""/>
      <w:lvlJc w:val="left"/>
      <w:pPr>
        <w:ind w:left="2160" w:hanging="360"/>
      </w:pPr>
      <w:rPr>
        <w:rFonts w:ascii="Wingdings" w:hAnsi="Wingdings" w:hint="default"/>
      </w:rPr>
    </w:lvl>
    <w:lvl w:ilvl="3" w:tplc="626ADC30">
      <w:start w:val="1"/>
      <w:numFmt w:val="bullet"/>
      <w:lvlText w:val=""/>
      <w:lvlJc w:val="left"/>
      <w:pPr>
        <w:ind w:left="2880" w:hanging="360"/>
      </w:pPr>
      <w:rPr>
        <w:rFonts w:ascii="Symbol" w:hAnsi="Symbol" w:hint="default"/>
      </w:rPr>
    </w:lvl>
    <w:lvl w:ilvl="4" w:tplc="9D2E8092">
      <w:start w:val="1"/>
      <w:numFmt w:val="bullet"/>
      <w:lvlText w:val="o"/>
      <w:lvlJc w:val="left"/>
      <w:pPr>
        <w:ind w:left="3600" w:hanging="360"/>
      </w:pPr>
      <w:rPr>
        <w:rFonts w:ascii="Courier New" w:hAnsi="Courier New" w:hint="default"/>
      </w:rPr>
    </w:lvl>
    <w:lvl w:ilvl="5" w:tplc="DDAA482E">
      <w:start w:val="1"/>
      <w:numFmt w:val="bullet"/>
      <w:lvlText w:val=""/>
      <w:lvlJc w:val="left"/>
      <w:pPr>
        <w:ind w:left="4320" w:hanging="360"/>
      </w:pPr>
      <w:rPr>
        <w:rFonts w:ascii="Wingdings" w:hAnsi="Wingdings" w:hint="default"/>
      </w:rPr>
    </w:lvl>
    <w:lvl w:ilvl="6" w:tplc="743222D0">
      <w:start w:val="1"/>
      <w:numFmt w:val="bullet"/>
      <w:lvlText w:val=""/>
      <w:lvlJc w:val="left"/>
      <w:pPr>
        <w:ind w:left="5040" w:hanging="360"/>
      </w:pPr>
      <w:rPr>
        <w:rFonts w:ascii="Symbol" w:hAnsi="Symbol" w:hint="default"/>
      </w:rPr>
    </w:lvl>
    <w:lvl w:ilvl="7" w:tplc="0234CA9E">
      <w:start w:val="1"/>
      <w:numFmt w:val="bullet"/>
      <w:lvlText w:val="o"/>
      <w:lvlJc w:val="left"/>
      <w:pPr>
        <w:ind w:left="5760" w:hanging="360"/>
      </w:pPr>
      <w:rPr>
        <w:rFonts w:ascii="Courier New" w:hAnsi="Courier New" w:hint="default"/>
      </w:rPr>
    </w:lvl>
    <w:lvl w:ilvl="8" w:tplc="922E8668">
      <w:start w:val="1"/>
      <w:numFmt w:val="bullet"/>
      <w:lvlText w:val=""/>
      <w:lvlJc w:val="left"/>
      <w:pPr>
        <w:ind w:left="6480" w:hanging="360"/>
      </w:pPr>
      <w:rPr>
        <w:rFonts w:ascii="Wingdings" w:hAnsi="Wingdings" w:hint="default"/>
      </w:rPr>
    </w:lvl>
  </w:abstractNum>
  <w:abstractNum w:abstractNumId="19" w15:restartNumberingAfterBreak="0">
    <w:nsid w:val="6F607C58"/>
    <w:multiLevelType w:val="multilevel"/>
    <w:tmpl w:val="21B4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27CA6"/>
    <w:multiLevelType w:val="hybridMultilevel"/>
    <w:tmpl w:val="84D097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4C09F0"/>
    <w:multiLevelType w:val="hybridMultilevel"/>
    <w:tmpl w:val="BCD6E2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16D2C3"/>
    <w:multiLevelType w:val="hybridMultilevel"/>
    <w:tmpl w:val="4D342260"/>
    <w:lvl w:ilvl="0" w:tplc="1956779C">
      <w:start w:val="1"/>
      <w:numFmt w:val="bullet"/>
      <w:lvlText w:val="o"/>
      <w:lvlJc w:val="left"/>
      <w:pPr>
        <w:ind w:left="1080" w:hanging="360"/>
      </w:pPr>
      <w:rPr>
        <w:rFonts w:ascii="Courier New" w:hAnsi="Courier New" w:hint="default"/>
      </w:rPr>
    </w:lvl>
    <w:lvl w:ilvl="1" w:tplc="37A05662">
      <w:start w:val="1"/>
      <w:numFmt w:val="bullet"/>
      <w:lvlText w:val="o"/>
      <w:lvlJc w:val="left"/>
      <w:pPr>
        <w:ind w:left="1800" w:hanging="360"/>
      </w:pPr>
      <w:rPr>
        <w:rFonts w:ascii="Courier New" w:hAnsi="Courier New" w:hint="default"/>
      </w:rPr>
    </w:lvl>
    <w:lvl w:ilvl="2" w:tplc="510C9B28">
      <w:start w:val="1"/>
      <w:numFmt w:val="bullet"/>
      <w:lvlText w:val=""/>
      <w:lvlJc w:val="left"/>
      <w:pPr>
        <w:ind w:left="2520" w:hanging="360"/>
      </w:pPr>
      <w:rPr>
        <w:rFonts w:ascii="Wingdings" w:hAnsi="Wingdings" w:hint="default"/>
      </w:rPr>
    </w:lvl>
    <w:lvl w:ilvl="3" w:tplc="F3189B32">
      <w:start w:val="1"/>
      <w:numFmt w:val="bullet"/>
      <w:lvlText w:val=""/>
      <w:lvlJc w:val="left"/>
      <w:pPr>
        <w:ind w:left="3240" w:hanging="360"/>
      </w:pPr>
      <w:rPr>
        <w:rFonts w:ascii="Symbol" w:hAnsi="Symbol" w:hint="default"/>
      </w:rPr>
    </w:lvl>
    <w:lvl w:ilvl="4" w:tplc="56AEA77A">
      <w:start w:val="1"/>
      <w:numFmt w:val="bullet"/>
      <w:lvlText w:val="o"/>
      <w:lvlJc w:val="left"/>
      <w:pPr>
        <w:ind w:left="3960" w:hanging="360"/>
      </w:pPr>
      <w:rPr>
        <w:rFonts w:ascii="Courier New" w:hAnsi="Courier New" w:hint="default"/>
      </w:rPr>
    </w:lvl>
    <w:lvl w:ilvl="5" w:tplc="97AE645A">
      <w:start w:val="1"/>
      <w:numFmt w:val="bullet"/>
      <w:lvlText w:val=""/>
      <w:lvlJc w:val="left"/>
      <w:pPr>
        <w:ind w:left="4680" w:hanging="360"/>
      </w:pPr>
      <w:rPr>
        <w:rFonts w:ascii="Wingdings" w:hAnsi="Wingdings" w:hint="default"/>
      </w:rPr>
    </w:lvl>
    <w:lvl w:ilvl="6" w:tplc="4FB4FE6C">
      <w:start w:val="1"/>
      <w:numFmt w:val="bullet"/>
      <w:lvlText w:val=""/>
      <w:lvlJc w:val="left"/>
      <w:pPr>
        <w:ind w:left="5400" w:hanging="360"/>
      </w:pPr>
      <w:rPr>
        <w:rFonts w:ascii="Symbol" w:hAnsi="Symbol" w:hint="default"/>
      </w:rPr>
    </w:lvl>
    <w:lvl w:ilvl="7" w:tplc="1E1ED26C">
      <w:start w:val="1"/>
      <w:numFmt w:val="bullet"/>
      <w:lvlText w:val="o"/>
      <w:lvlJc w:val="left"/>
      <w:pPr>
        <w:ind w:left="6120" w:hanging="360"/>
      </w:pPr>
      <w:rPr>
        <w:rFonts w:ascii="Courier New" w:hAnsi="Courier New" w:hint="default"/>
      </w:rPr>
    </w:lvl>
    <w:lvl w:ilvl="8" w:tplc="128AB4D8">
      <w:start w:val="1"/>
      <w:numFmt w:val="bullet"/>
      <w:lvlText w:val=""/>
      <w:lvlJc w:val="left"/>
      <w:pPr>
        <w:ind w:left="6840" w:hanging="360"/>
      </w:pPr>
      <w:rPr>
        <w:rFonts w:ascii="Wingdings" w:hAnsi="Wingdings" w:hint="default"/>
      </w:rPr>
    </w:lvl>
  </w:abstractNum>
  <w:abstractNum w:abstractNumId="23" w15:restartNumberingAfterBreak="0">
    <w:nsid w:val="7B607579"/>
    <w:multiLevelType w:val="hybridMultilevel"/>
    <w:tmpl w:val="CA06CE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211718">
    <w:abstractNumId w:val="13"/>
  </w:num>
  <w:num w:numId="2" w16cid:durableId="1435322976">
    <w:abstractNumId w:val="11"/>
  </w:num>
  <w:num w:numId="3" w16cid:durableId="34544389">
    <w:abstractNumId w:val="12"/>
  </w:num>
  <w:num w:numId="4" w16cid:durableId="1688361126">
    <w:abstractNumId w:val="2"/>
  </w:num>
  <w:num w:numId="5" w16cid:durableId="34282818">
    <w:abstractNumId w:val="16"/>
  </w:num>
  <w:num w:numId="6" w16cid:durableId="1762532211">
    <w:abstractNumId w:val="5"/>
  </w:num>
  <w:num w:numId="7" w16cid:durableId="2109079686">
    <w:abstractNumId w:val="6"/>
  </w:num>
  <w:num w:numId="8" w16cid:durableId="1507284220">
    <w:abstractNumId w:val="1"/>
  </w:num>
  <w:num w:numId="9" w16cid:durableId="2020041876">
    <w:abstractNumId w:val="18"/>
  </w:num>
  <w:num w:numId="10" w16cid:durableId="451362700">
    <w:abstractNumId w:val="22"/>
  </w:num>
  <w:num w:numId="11" w16cid:durableId="1141340076">
    <w:abstractNumId w:val="8"/>
  </w:num>
  <w:num w:numId="12" w16cid:durableId="960234785">
    <w:abstractNumId w:val="10"/>
  </w:num>
  <w:num w:numId="13" w16cid:durableId="705561286">
    <w:abstractNumId w:val="0"/>
  </w:num>
  <w:num w:numId="14" w16cid:durableId="1309745887">
    <w:abstractNumId w:val="3"/>
  </w:num>
  <w:num w:numId="15" w16cid:durableId="305136002">
    <w:abstractNumId w:val="19"/>
  </w:num>
  <w:num w:numId="16" w16cid:durableId="2105805477">
    <w:abstractNumId w:val="4"/>
  </w:num>
  <w:num w:numId="17" w16cid:durableId="665785511">
    <w:abstractNumId w:val="20"/>
  </w:num>
  <w:num w:numId="18" w16cid:durableId="417403873">
    <w:abstractNumId w:val="14"/>
  </w:num>
  <w:num w:numId="19" w16cid:durableId="1972981724">
    <w:abstractNumId w:val="23"/>
  </w:num>
  <w:num w:numId="20" w16cid:durableId="234361743">
    <w:abstractNumId w:val="21"/>
  </w:num>
  <w:num w:numId="21" w16cid:durableId="1218905406">
    <w:abstractNumId w:val="15"/>
  </w:num>
  <w:num w:numId="22" w16cid:durableId="2040081268">
    <w:abstractNumId w:val="9"/>
  </w:num>
  <w:num w:numId="23" w16cid:durableId="1515923176">
    <w:abstractNumId w:val="17"/>
  </w:num>
  <w:num w:numId="24" w16cid:durableId="1433359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10906"/>
    <w:rsid w:val="00016BB4"/>
    <w:rsid w:val="0002307B"/>
    <w:rsid w:val="00031335"/>
    <w:rsid w:val="00042352"/>
    <w:rsid w:val="000430C3"/>
    <w:rsid w:val="0004329E"/>
    <w:rsid w:val="00043429"/>
    <w:rsid w:val="00047110"/>
    <w:rsid w:val="0005264A"/>
    <w:rsid w:val="00060588"/>
    <w:rsid w:val="00086B17"/>
    <w:rsid w:val="00092357"/>
    <w:rsid w:val="000976E1"/>
    <w:rsid w:val="000A57C5"/>
    <w:rsid w:val="000A608E"/>
    <w:rsid w:val="000D00FA"/>
    <w:rsid w:val="000D2E63"/>
    <w:rsid w:val="000F4053"/>
    <w:rsid w:val="000F44F6"/>
    <w:rsid w:val="001038D4"/>
    <w:rsid w:val="0011305B"/>
    <w:rsid w:val="00114C63"/>
    <w:rsid w:val="001276EE"/>
    <w:rsid w:val="001572BB"/>
    <w:rsid w:val="001579DE"/>
    <w:rsid w:val="0016253D"/>
    <w:rsid w:val="00182FD6"/>
    <w:rsid w:val="00185D4A"/>
    <w:rsid w:val="001952F5"/>
    <w:rsid w:val="001B3DCA"/>
    <w:rsid w:val="001C25A0"/>
    <w:rsid w:val="001C439A"/>
    <w:rsid w:val="001D2871"/>
    <w:rsid w:val="001D7C0B"/>
    <w:rsid w:val="001E5CBF"/>
    <w:rsid w:val="001E7F8A"/>
    <w:rsid w:val="00200345"/>
    <w:rsid w:val="002111CF"/>
    <w:rsid w:val="00222100"/>
    <w:rsid w:val="0022615D"/>
    <w:rsid w:val="002263B3"/>
    <w:rsid w:val="00230C29"/>
    <w:rsid w:val="00246EB1"/>
    <w:rsid w:val="002647BB"/>
    <w:rsid w:val="00271DE1"/>
    <w:rsid w:val="00273129"/>
    <w:rsid w:val="00280CA7"/>
    <w:rsid w:val="0028406C"/>
    <w:rsid w:val="00290B8C"/>
    <w:rsid w:val="00295B9A"/>
    <w:rsid w:val="002A1B33"/>
    <w:rsid w:val="002A66D6"/>
    <w:rsid w:val="002A6B13"/>
    <w:rsid w:val="002A77C3"/>
    <w:rsid w:val="002B4239"/>
    <w:rsid w:val="002B448C"/>
    <w:rsid w:val="002B4C39"/>
    <w:rsid w:val="002C29E0"/>
    <w:rsid w:val="002C2BEF"/>
    <w:rsid w:val="002D69FF"/>
    <w:rsid w:val="002E6F05"/>
    <w:rsid w:val="002F20F9"/>
    <w:rsid w:val="00303E5F"/>
    <w:rsid w:val="00311D61"/>
    <w:rsid w:val="0033043A"/>
    <w:rsid w:val="0034142A"/>
    <w:rsid w:val="003414EF"/>
    <w:rsid w:val="00352E38"/>
    <w:rsid w:val="00357CB8"/>
    <w:rsid w:val="00360ABF"/>
    <w:rsid w:val="003739F2"/>
    <w:rsid w:val="00392FF3"/>
    <w:rsid w:val="00394867"/>
    <w:rsid w:val="00397C21"/>
    <w:rsid w:val="003B6F3E"/>
    <w:rsid w:val="003C1BC7"/>
    <w:rsid w:val="003C4EAE"/>
    <w:rsid w:val="003C5D34"/>
    <w:rsid w:val="003D1C3A"/>
    <w:rsid w:val="003E09E2"/>
    <w:rsid w:val="003E55D9"/>
    <w:rsid w:val="003F01A8"/>
    <w:rsid w:val="003F05D0"/>
    <w:rsid w:val="003F2151"/>
    <w:rsid w:val="003F3679"/>
    <w:rsid w:val="004055BE"/>
    <w:rsid w:val="00411F24"/>
    <w:rsid w:val="00417153"/>
    <w:rsid w:val="00420B23"/>
    <w:rsid w:val="004428B1"/>
    <w:rsid w:val="00456C59"/>
    <w:rsid w:val="00480AF4"/>
    <w:rsid w:val="00490271"/>
    <w:rsid w:val="0049034B"/>
    <w:rsid w:val="00493BC4"/>
    <w:rsid w:val="004940DF"/>
    <w:rsid w:val="004A4054"/>
    <w:rsid w:val="004A4AC3"/>
    <w:rsid w:val="004B2F28"/>
    <w:rsid w:val="004C65F1"/>
    <w:rsid w:val="004D5D63"/>
    <w:rsid w:val="004E219C"/>
    <w:rsid w:val="004E3BAA"/>
    <w:rsid w:val="004E499E"/>
    <w:rsid w:val="004F0FA8"/>
    <w:rsid w:val="004F46A3"/>
    <w:rsid w:val="004F4945"/>
    <w:rsid w:val="004F5380"/>
    <w:rsid w:val="005078B0"/>
    <w:rsid w:val="00515D75"/>
    <w:rsid w:val="00525681"/>
    <w:rsid w:val="00527AEE"/>
    <w:rsid w:val="00527D19"/>
    <w:rsid w:val="00535482"/>
    <w:rsid w:val="0053663A"/>
    <w:rsid w:val="005376F3"/>
    <w:rsid w:val="005432F8"/>
    <w:rsid w:val="0054668C"/>
    <w:rsid w:val="00554607"/>
    <w:rsid w:val="00566CF9"/>
    <w:rsid w:val="00590594"/>
    <w:rsid w:val="00594633"/>
    <w:rsid w:val="005A0231"/>
    <w:rsid w:val="005A04CA"/>
    <w:rsid w:val="005A35B3"/>
    <w:rsid w:val="005B4955"/>
    <w:rsid w:val="005C058C"/>
    <w:rsid w:val="005C2D42"/>
    <w:rsid w:val="005C33CC"/>
    <w:rsid w:val="005D6F68"/>
    <w:rsid w:val="005D704F"/>
    <w:rsid w:val="005E2057"/>
    <w:rsid w:val="0061096F"/>
    <w:rsid w:val="00610C52"/>
    <w:rsid w:val="00613109"/>
    <w:rsid w:val="00615977"/>
    <w:rsid w:val="0061698B"/>
    <w:rsid w:val="00627B3B"/>
    <w:rsid w:val="00633093"/>
    <w:rsid w:val="00647EFE"/>
    <w:rsid w:val="00667824"/>
    <w:rsid w:val="00675138"/>
    <w:rsid w:val="006845B0"/>
    <w:rsid w:val="00692ECF"/>
    <w:rsid w:val="00695BA4"/>
    <w:rsid w:val="006C1FBC"/>
    <w:rsid w:val="006C3F4F"/>
    <w:rsid w:val="006D3623"/>
    <w:rsid w:val="006D49D9"/>
    <w:rsid w:val="006D52B1"/>
    <w:rsid w:val="006D5CB5"/>
    <w:rsid w:val="006E518D"/>
    <w:rsid w:val="006F3315"/>
    <w:rsid w:val="006F5F86"/>
    <w:rsid w:val="006F7219"/>
    <w:rsid w:val="0070308E"/>
    <w:rsid w:val="007054E1"/>
    <w:rsid w:val="00710BCB"/>
    <w:rsid w:val="00711927"/>
    <w:rsid w:val="00711D7B"/>
    <w:rsid w:val="00716682"/>
    <w:rsid w:val="00717C58"/>
    <w:rsid w:val="007277B1"/>
    <w:rsid w:val="007336C6"/>
    <w:rsid w:val="00746963"/>
    <w:rsid w:val="00746D00"/>
    <w:rsid w:val="0075015B"/>
    <w:rsid w:val="00751ED2"/>
    <w:rsid w:val="0075523B"/>
    <w:rsid w:val="007609EC"/>
    <w:rsid w:val="0076352D"/>
    <w:rsid w:val="00766EC0"/>
    <w:rsid w:val="00782DD8"/>
    <w:rsid w:val="0078533A"/>
    <w:rsid w:val="00791880"/>
    <w:rsid w:val="007C6B1D"/>
    <w:rsid w:val="007D1203"/>
    <w:rsid w:val="007E1C50"/>
    <w:rsid w:val="007F5D5C"/>
    <w:rsid w:val="007F7056"/>
    <w:rsid w:val="0080029C"/>
    <w:rsid w:val="008035B2"/>
    <w:rsid w:val="00823F52"/>
    <w:rsid w:val="008256F2"/>
    <w:rsid w:val="00842B4F"/>
    <w:rsid w:val="00854CCF"/>
    <w:rsid w:val="00867421"/>
    <w:rsid w:val="00875552"/>
    <w:rsid w:val="008768BB"/>
    <w:rsid w:val="00882345"/>
    <w:rsid w:val="008A1A72"/>
    <w:rsid w:val="008A7122"/>
    <w:rsid w:val="008B3033"/>
    <w:rsid w:val="008D4B2E"/>
    <w:rsid w:val="008E7B13"/>
    <w:rsid w:val="008F0FF2"/>
    <w:rsid w:val="008F4756"/>
    <w:rsid w:val="008F4F0A"/>
    <w:rsid w:val="0090094E"/>
    <w:rsid w:val="0090294D"/>
    <w:rsid w:val="00905F07"/>
    <w:rsid w:val="00911211"/>
    <w:rsid w:val="00912FA3"/>
    <w:rsid w:val="0092169D"/>
    <w:rsid w:val="00923274"/>
    <w:rsid w:val="00937E5E"/>
    <w:rsid w:val="009405E8"/>
    <w:rsid w:val="00946D81"/>
    <w:rsid w:val="00957F04"/>
    <w:rsid w:val="00965D55"/>
    <w:rsid w:val="00972B30"/>
    <w:rsid w:val="009801D1"/>
    <w:rsid w:val="00981487"/>
    <w:rsid w:val="00993F2B"/>
    <w:rsid w:val="009A0061"/>
    <w:rsid w:val="009A39D6"/>
    <w:rsid w:val="009C5768"/>
    <w:rsid w:val="009E0DBE"/>
    <w:rsid w:val="009F510A"/>
    <w:rsid w:val="00A00803"/>
    <w:rsid w:val="00A00DEE"/>
    <w:rsid w:val="00A13E0A"/>
    <w:rsid w:val="00A226E8"/>
    <w:rsid w:val="00A268AD"/>
    <w:rsid w:val="00A31FEE"/>
    <w:rsid w:val="00A371B8"/>
    <w:rsid w:val="00A40937"/>
    <w:rsid w:val="00A417C3"/>
    <w:rsid w:val="00A50296"/>
    <w:rsid w:val="00A5047A"/>
    <w:rsid w:val="00A51AE5"/>
    <w:rsid w:val="00A55AD5"/>
    <w:rsid w:val="00A656B7"/>
    <w:rsid w:val="00A87D2C"/>
    <w:rsid w:val="00AA1A94"/>
    <w:rsid w:val="00AA2BCF"/>
    <w:rsid w:val="00AA300A"/>
    <w:rsid w:val="00AA50AF"/>
    <w:rsid w:val="00AA6064"/>
    <w:rsid w:val="00AB00E6"/>
    <w:rsid w:val="00AC1478"/>
    <w:rsid w:val="00AC70A6"/>
    <w:rsid w:val="00AD087E"/>
    <w:rsid w:val="00AF5111"/>
    <w:rsid w:val="00AF6154"/>
    <w:rsid w:val="00B01E05"/>
    <w:rsid w:val="00B05D2E"/>
    <w:rsid w:val="00B348B3"/>
    <w:rsid w:val="00B42C56"/>
    <w:rsid w:val="00B51DB9"/>
    <w:rsid w:val="00B54366"/>
    <w:rsid w:val="00B57352"/>
    <w:rsid w:val="00B64B37"/>
    <w:rsid w:val="00B76947"/>
    <w:rsid w:val="00B80ED9"/>
    <w:rsid w:val="00B81CAC"/>
    <w:rsid w:val="00B82652"/>
    <w:rsid w:val="00B8456E"/>
    <w:rsid w:val="00B85F54"/>
    <w:rsid w:val="00B8751A"/>
    <w:rsid w:val="00B946F4"/>
    <w:rsid w:val="00B971A8"/>
    <w:rsid w:val="00BB2FF8"/>
    <w:rsid w:val="00BB4F46"/>
    <w:rsid w:val="00BC58E5"/>
    <w:rsid w:val="00BC6702"/>
    <w:rsid w:val="00BD34FA"/>
    <w:rsid w:val="00BD42EC"/>
    <w:rsid w:val="00BD4555"/>
    <w:rsid w:val="00BE0E9A"/>
    <w:rsid w:val="00BE2ADE"/>
    <w:rsid w:val="00BF679A"/>
    <w:rsid w:val="00BF784C"/>
    <w:rsid w:val="00C00F67"/>
    <w:rsid w:val="00C02476"/>
    <w:rsid w:val="00C03AAC"/>
    <w:rsid w:val="00C06BEB"/>
    <w:rsid w:val="00C11545"/>
    <w:rsid w:val="00C12F79"/>
    <w:rsid w:val="00C16181"/>
    <w:rsid w:val="00C30083"/>
    <w:rsid w:val="00C33B54"/>
    <w:rsid w:val="00C3745A"/>
    <w:rsid w:val="00C41F72"/>
    <w:rsid w:val="00C51222"/>
    <w:rsid w:val="00C54266"/>
    <w:rsid w:val="00C61D86"/>
    <w:rsid w:val="00C653C1"/>
    <w:rsid w:val="00C83544"/>
    <w:rsid w:val="00C8470D"/>
    <w:rsid w:val="00C8665F"/>
    <w:rsid w:val="00CA35E5"/>
    <w:rsid w:val="00CA3E8D"/>
    <w:rsid w:val="00CA4295"/>
    <w:rsid w:val="00CB018A"/>
    <w:rsid w:val="00CB7453"/>
    <w:rsid w:val="00CD7F2C"/>
    <w:rsid w:val="00CE028E"/>
    <w:rsid w:val="00CE3532"/>
    <w:rsid w:val="00CE4FE8"/>
    <w:rsid w:val="00D05676"/>
    <w:rsid w:val="00D06711"/>
    <w:rsid w:val="00D06EF8"/>
    <w:rsid w:val="00D104FA"/>
    <w:rsid w:val="00D11049"/>
    <w:rsid w:val="00D239B8"/>
    <w:rsid w:val="00D2512E"/>
    <w:rsid w:val="00D360A3"/>
    <w:rsid w:val="00D454B1"/>
    <w:rsid w:val="00D50EE6"/>
    <w:rsid w:val="00D52FFF"/>
    <w:rsid w:val="00D5392C"/>
    <w:rsid w:val="00D57D43"/>
    <w:rsid w:val="00D76041"/>
    <w:rsid w:val="00D82A61"/>
    <w:rsid w:val="00D8515A"/>
    <w:rsid w:val="00D87E79"/>
    <w:rsid w:val="00D975A8"/>
    <w:rsid w:val="00DA4DCF"/>
    <w:rsid w:val="00DA6E17"/>
    <w:rsid w:val="00DA7150"/>
    <w:rsid w:val="00DC2C7B"/>
    <w:rsid w:val="00DC4634"/>
    <w:rsid w:val="00DC4F62"/>
    <w:rsid w:val="00DD54F2"/>
    <w:rsid w:val="00DD603C"/>
    <w:rsid w:val="00DE0CFC"/>
    <w:rsid w:val="00E03C96"/>
    <w:rsid w:val="00E07EDD"/>
    <w:rsid w:val="00E12E76"/>
    <w:rsid w:val="00E32FF8"/>
    <w:rsid w:val="00E42BD0"/>
    <w:rsid w:val="00E43A08"/>
    <w:rsid w:val="00E53A8D"/>
    <w:rsid w:val="00E629D4"/>
    <w:rsid w:val="00E63810"/>
    <w:rsid w:val="00E80082"/>
    <w:rsid w:val="00E81E80"/>
    <w:rsid w:val="00E867B7"/>
    <w:rsid w:val="00E914E2"/>
    <w:rsid w:val="00E918D2"/>
    <w:rsid w:val="00E96C64"/>
    <w:rsid w:val="00EA531B"/>
    <w:rsid w:val="00EB6C29"/>
    <w:rsid w:val="00ED18A0"/>
    <w:rsid w:val="00EF4223"/>
    <w:rsid w:val="00EF43C2"/>
    <w:rsid w:val="00EF5DB7"/>
    <w:rsid w:val="00F04A9A"/>
    <w:rsid w:val="00F124A1"/>
    <w:rsid w:val="00F31683"/>
    <w:rsid w:val="00F32DED"/>
    <w:rsid w:val="00F47936"/>
    <w:rsid w:val="00F65139"/>
    <w:rsid w:val="00F6548D"/>
    <w:rsid w:val="00F677EC"/>
    <w:rsid w:val="00F74727"/>
    <w:rsid w:val="00F75C10"/>
    <w:rsid w:val="00F8366F"/>
    <w:rsid w:val="00F86EE1"/>
    <w:rsid w:val="00F9329C"/>
    <w:rsid w:val="00F96416"/>
    <w:rsid w:val="00FA6258"/>
    <w:rsid w:val="00FA6432"/>
    <w:rsid w:val="00FB22D9"/>
    <w:rsid w:val="00FC5D64"/>
    <w:rsid w:val="00FD1DF4"/>
    <w:rsid w:val="00FD33CE"/>
    <w:rsid w:val="00FD3C92"/>
    <w:rsid w:val="00FD52B8"/>
    <w:rsid w:val="00FF1897"/>
    <w:rsid w:val="0103F892"/>
    <w:rsid w:val="02245543"/>
    <w:rsid w:val="02DB5184"/>
    <w:rsid w:val="051C42CE"/>
    <w:rsid w:val="0692E797"/>
    <w:rsid w:val="06F705E9"/>
    <w:rsid w:val="0795B141"/>
    <w:rsid w:val="081E78A0"/>
    <w:rsid w:val="0AF21FE1"/>
    <w:rsid w:val="0C3C6228"/>
    <w:rsid w:val="0DD7CE28"/>
    <w:rsid w:val="0E39B5A0"/>
    <w:rsid w:val="0E4D3D9F"/>
    <w:rsid w:val="0EB794F9"/>
    <w:rsid w:val="10A3084B"/>
    <w:rsid w:val="10F73248"/>
    <w:rsid w:val="12444E53"/>
    <w:rsid w:val="1282A906"/>
    <w:rsid w:val="163D3762"/>
    <w:rsid w:val="180F5608"/>
    <w:rsid w:val="18C32974"/>
    <w:rsid w:val="1976F900"/>
    <w:rsid w:val="19CE4E51"/>
    <w:rsid w:val="19DAD93A"/>
    <w:rsid w:val="1A7E736F"/>
    <w:rsid w:val="1B80D261"/>
    <w:rsid w:val="1CD96B80"/>
    <w:rsid w:val="1CE0A786"/>
    <w:rsid w:val="1D47B9BA"/>
    <w:rsid w:val="1F2EB9B2"/>
    <w:rsid w:val="2106E26F"/>
    <w:rsid w:val="22651375"/>
    <w:rsid w:val="22858549"/>
    <w:rsid w:val="239BA0DC"/>
    <w:rsid w:val="24023AFA"/>
    <w:rsid w:val="24D4191D"/>
    <w:rsid w:val="253D5B1E"/>
    <w:rsid w:val="26DAEDBA"/>
    <w:rsid w:val="29955C5E"/>
    <w:rsid w:val="3004618C"/>
    <w:rsid w:val="303CCEAE"/>
    <w:rsid w:val="3093EB3C"/>
    <w:rsid w:val="30EFA08A"/>
    <w:rsid w:val="3313A3D8"/>
    <w:rsid w:val="336EE348"/>
    <w:rsid w:val="34E90F3D"/>
    <w:rsid w:val="39FC4AA1"/>
    <w:rsid w:val="3B7A8EE8"/>
    <w:rsid w:val="3B9BB2D5"/>
    <w:rsid w:val="3C1BE28B"/>
    <w:rsid w:val="3E86A552"/>
    <w:rsid w:val="3EED52A0"/>
    <w:rsid w:val="3F631603"/>
    <w:rsid w:val="40018948"/>
    <w:rsid w:val="423F4201"/>
    <w:rsid w:val="425F71B8"/>
    <w:rsid w:val="440A4810"/>
    <w:rsid w:val="45BCD0C2"/>
    <w:rsid w:val="45E93B17"/>
    <w:rsid w:val="47149CCD"/>
    <w:rsid w:val="4763FA56"/>
    <w:rsid w:val="47B056A0"/>
    <w:rsid w:val="484CFDAB"/>
    <w:rsid w:val="493CB414"/>
    <w:rsid w:val="497E5058"/>
    <w:rsid w:val="4A1F7C2E"/>
    <w:rsid w:val="4A624391"/>
    <w:rsid w:val="4A9C5288"/>
    <w:rsid w:val="4AD61B04"/>
    <w:rsid w:val="4D59459E"/>
    <w:rsid w:val="4E68E371"/>
    <w:rsid w:val="4E854F37"/>
    <w:rsid w:val="4FDEF412"/>
    <w:rsid w:val="50A992B6"/>
    <w:rsid w:val="50AC7095"/>
    <w:rsid w:val="51DC8F62"/>
    <w:rsid w:val="55808577"/>
    <w:rsid w:val="55FDB17C"/>
    <w:rsid w:val="576527F1"/>
    <w:rsid w:val="577AD849"/>
    <w:rsid w:val="5AC5030A"/>
    <w:rsid w:val="5B505F61"/>
    <w:rsid w:val="5BAD2AD0"/>
    <w:rsid w:val="5C946214"/>
    <w:rsid w:val="5D5B85BA"/>
    <w:rsid w:val="5D7156F7"/>
    <w:rsid w:val="5D86FEED"/>
    <w:rsid w:val="60D2DED6"/>
    <w:rsid w:val="61F1FAA9"/>
    <w:rsid w:val="63C7ABB3"/>
    <w:rsid w:val="63F9CC3C"/>
    <w:rsid w:val="64B440C8"/>
    <w:rsid w:val="652A0A26"/>
    <w:rsid w:val="66732BE2"/>
    <w:rsid w:val="66875B39"/>
    <w:rsid w:val="687CD8EF"/>
    <w:rsid w:val="6BBD7825"/>
    <w:rsid w:val="6C03D9F0"/>
    <w:rsid w:val="6C7ADD27"/>
    <w:rsid w:val="6E2FBB0F"/>
    <w:rsid w:val="7293726C"/>
    <w:rsid w:val="7321FAE6"/>
    <w:rsid w:val="73772F07"/>
    <w:rsid w:val="739C9A14"/>
    <w:rsid w:val="73B0877D"/>
    <w:rsid w:val="740AB45A"/>
    <w:rsid w:val="75CA007C"/>
    <w:rsid w:val="7622254C"/>
    <w:rsid w:val="77FC1E6B"/>
    <w:rsid w:val="792657E1"/>
    <w:rsid w:val="79A7AF6C"/>
    <w:rsid w:val="7B8A1373"/>
    <w:rsid w:val="7F586C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DB9764AE-B801-4A40-98B4-AF956B86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2DED"/>
    <w:rPr>
      <w:sz w:val="22"/>
    </w:rPr>
  </w:style>
  <w:style w:type="paragraph" w:styleId="CommentSubject">
    <w:name w:val="annotation subject"/>
    <w:basedOn w:val="CommentText"/>
    <w:next w:val="CommentText"/>
    <w:link w:val="CommentSubjectChar"/>
    <w:uiPriority w:val="99"/>
    <w:semiHidden/>
    <w:unhideWhenUsed/>
    <w:rsid w:val="00A13E0A"/>
    <w:rPr>
      <w:b/>
      <w:bCs/>
    </w:rPr>
  </w:style>
  <w:style w:type="character" w:customStyle="1" w:styleId="CommentSubjectChar">
    <w:name w:val="Comment Subject Char"/>
    <w:basedOn w:val="CommentTextChar"/>
    <w:link w:val="CommentSubject"/>
    <w:uiPriority w:val="99"/>
    <w:semiHidden/>
    <w:rsid w:val="00A13E0A"/>
    <w:rPr>
      <w:b/>
      <w:bCs/>
      <w:sz w:val="20"/>
      <w:szCs w:val="20"/>
    </w:rPr>
  </w:style>
  <w:style w:type="character" w:styleId="FollowedHyperlink">
    <w:name w:val="FollowedHyperlink"/>
    <w:basedOn w:val="DefaultParagraphFont"/>
    <w:uiPriority w:val="99"/>
    <w:semiHidden/>
    <w:unhideWhenUsed/>
    <w:rsid w:val="00D975A8"/>
    <w:rPr>
      <w:color w:val="954F72" w:themeColor="followedHyperlink"/>
      <w:u w:val="single"/>
    </w:rPr>
  </w:style>
  <w:style w:type="table" w:styleId="TableGrid">
    <w:name w:val="Table Grid"/>
    <w:basedOn w:val="TableNormal"/>
    <w:uiPriority w:val="39"/>
    <w:rsid w:val="0076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D4B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5159">
      <w:bodyDiv w:val="1"/>
      <w:marLeft w:val="0"/>
      <w:marRight w:val="0"/>
      <w:marTop w:val="0"/>
      <w:marBottom w:val="0"/>
      <w:divBdr>
        <w:top w:val="none" w:sz="0" w:space="0" w:color="auto"/>
        <w:left w:val="none" w:sz="0" w:space="0" w:color="auto"/>
        <w:bottom w:val="none" w:sz="0" w:space="0" w:color="auto"/>
        <w:right w:val="none" w:sz="0" w:space="0" w:color="auto"/>
      </w:divBdr>
    </w:div>
    <w:div w:id="281232704">
      <w:bodyDiv w:val="1"/>
      <w:marLeft w:val="0"/>
      <w:marRight w:val="0"/>
      <w:marTop w:val="0"/>
      <w:marBottom w:val="0"/>
      <w:divBdr>
        <w:top w:val="none" w:sz="0" w:space="0" w:color="auto"/>
        <w:left w:val="none" w:sz="0" w:space="0" w:color="auto"/>
        <w:bottom w:val="none" w:sz="0" w:space="0" w:color="auto"/>
        <w:right w:val="none" w:sz="0" w:space="0" w:color="auto"/>
      </w:divBdr>
    </w:div>
    <w:div w:id="13048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etnet.gov.au/Pages/TrainingDocs.aspx?q=ced1390f-48d9-4ab0-bd50-b015e548570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HLTAUD014</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5A20E-7A40-46AD-AB72-DD432AB5D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5</Pages>
  <Words>968</Words>
  <Characters>5520</Characters>
  <Application>Microsoft Office Word</Application>
  <DocSecurity>0</DocSecurity>
  <Lines>46</Lines>
  <Paragraphs>12</Paragraphs>
  <ScaleCrop>false</ScaleCrop>
  <Company>Australian Government</Company>
  <LinksUpToDate>false</LinksUpToDate>
  <CharactersWithSpaces>6476</CharactersWithSpaces>
  <SharedDoc>false</SharedDoc>
  <HLinks>
    <vt:vector size="60" baseType="variant">
      <vt:variant>
        <vt:i4>5701663</vt:i4>
      </vt:variant>
      <vt:variant>
        <vt:i4>3</vt:i4>
      </vt:variant>
      <vt:variant>
        <vt:i4>0</vt:i4>
      </vt:variant>
      <vt:variant>
        <vt:i4>5</vt:i4>
      </vt:variant>
      <vt:variant>
        <vt:lpwstr>https://vetnet.gov.au/Pages/TrainingDocs.aspx?q=ced1390f-48d9-4ab0-bd50-b015e5485705</vt:lpwstr>
      </vt:variant>
      <vt:variant>
        <vt:lpwstr/>
      </vt:variant>
      <vt:variant>
        <vt:i4>5701663</vt:i4>
      </vt:variant>
      <vt:variant>
        <vt:i4>0</vt:i4>
      </vt:variant>
      <vt:variant>
        <vt:i4>0</vt:i4>
      </vt:variant>
      <vt:variant>
        <vt:i4>5</vt:i4>
      </vt:variant>
      <vt:variant>
        <vt:lpwstr>https://vetnet.gov.au/Pages/TrainingDocs.aspx?q=ced1390f-48d9-4ab0-bd50-b015e5485705</vt:lpwstr>
      </vt:variant>
      <vt:variant>
        <vt:lpwstr/>
      </vt:variant>
      <vt:variant>
        <vt:i4>5701728</vt:i4>
      </vt:variant>
      <vt:variant>
        <vt:i4>21</vt:i4>
      </vt:variant>
      <vt:variant>
        <vt:i4>0</vt:i4>
      </vt:variant>
      <vt:variant>
        <vt:i4>5</vt:i4>
      </vt:variant>
      <vt:variant>
        <vt:lpwstr>mailto:jasmeet.kaur@humanability.com.au</vt:lpwstr>
      </vt:variant>
      <vt:variant>
        <vt:lpwstr/>
      </vt:variant>
      <vt:variant>
        <vt:i4>7077962</vt:i4>
      </vt:variant>
      <vt:variant>
        <vt:i4>18</vt:i4>
      </vt:variant>
      <vt:variant>
        <vt:i4>0</vt:i4>
      </vt:variant>
      <vt:variant>
        <vt:i4>5</vt:i4>
      </vt:variant>
      <vt:variant>
        <vt:lpwstr>mailto:lee.wheeler@humanability.com.au</vt:lpwstr>
      </vt:variant>
      <vt:variant>
        <vt:lpwstr/>
      </vt:variant>
      <vt:variant>
        <vt:i4>5701728</vt:i4>
      </vt:variant>
      <vt:variant>
        <vt:i4>15</vt:i4>
      </vt:variant>
      <vt:variant>
        <vt:i4>0</vt:i4>
      </vt:variant>
      <vt:variant>
        <vt:i4>5</vt:i4>
      </vt:variant>
      <vt:variant>
        <vt:lpwstr>mailto:jasmeet.kaur@humanability.com.au</vt:lpwstr>
      </vt:variant>
      <vt:variant>
        <vt:lpwstr/>
      </vt:variant>
      <vt:variant>
        <vt:i4>5701728</vt:i4>
      </vt:variant>
      <vt:variant>
        <vt:i4>12</vt:i4>
      </vt:variant>
      <vt:variant>
        <vt:i4>0</vt:i4>
      </vt:variant>
      <vt:variant>
        <vt:i4>5</vt:i4>
      </vt:variant>
      <vt:variant>
        <vt:lpwstr>mailto:jasmeet.kaur@humanability.com.au</vt:lpwstr>
      </vt:variant>
      <vt:variant>
        <vt:lpwstr/>
      </vt:variant>
      <vt:variant>
        <vt:i4>5701728</vt:i4>
      </vt:variant>
      <vt:variant>
        <vt:i4>9</vt:i4>
      </vt:variant>
      <vt:variant>
        <vt:i4>0</vt:i4>
      </vt:variant>
      <vt:variant>
        <vt:i4>5</vt:i4>
      </vt:variant>
      <vt:variant>
        <vt:lpwstr>mailto:jasmeet.kaur@humanability.com.au</vt:lpwstr>
      </vt:variant>
      <vt:variant>
        <vt:lpwstr/>
      </vt:variant>
      <vt:variant>
        <vt:i4>5701728</vt:i4>
      </vt:variant>
      <vt:variant>
        <vt:i4>6</vt:i4>
      </vt:variant>
      <vt:variant>
        <vt:i4>0</vt:i4>
      </vt:variant>
      <vt:variant>
        <vt:i4>5</vt:i4>
      </vt:variant>
      <vt:variant>
        <vt:lpwstr>mailto:jasmeet.kaur@humanability.com.au</vt:lpwstr>
      </vt:variant>
      <vt:variant>
        <vt:lpwstr/>
      </vt:variant>
      <vt:variant>
        <vt:i4>7077962</vt:i4>
      </vt:variant>
      <vt:variant>
        <vt:i4>3</vt:i4>
      </vt:variant>
      <vt:variant>
        <vt:i4>0</vt:i4>
      </vt:variant>
      <vt:variant>
        <vt:i4>5</vt:i4>
      </vt:variant>
      <vt:variant>
        <vt:lpwstr>mailto:lee.wheeler@humanability.com.au</vt:lpwstr>
      </vt:variant>
      <vt:variant>
        <vt:lpwstr/>
      </vt:variant>
      <vt:variant>
        <vt:i4>5701728</vt:i4>
      </vt:variant>
      <vt:variant>
        <vt:i4>0</vt:i4>
      </vt:variant>
      <vt:variant>
        <vt:i4>0</vt:i4>
      </vt:variant>
      <vt:variant>
        <vt:i4>5</vt:i4>
      </vt:variant>
      <vt:variant>
        <vt:lpwstr>mailto:jasmeet.kaur@humanability.com.au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218</cp:revision>
  <dcterms:created xsi:type="dcterms:W3CDTF">2024-09-12T23:21:00Z</dcterms:created>
  <dcterms:modified xsi:type="dcterms:W3CDTF">2025-09-23T00:04:00Z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1994400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